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146" w:rsidRPr="00B0761B" w:rsidRDefault="00B0761B" w:rsidP="00EB1834">
      <w:pPr>
        <w:jc w:val="center"/>
        <w:rPr>
          <w:b/>
          <w:color w:val="365F91" w:themeColor="accent1" w:themeShade="BF"/>
          <w:sz w:val="56"/>
          <w:szCs w:val="144"/>
          <w:lang w:val="en-GB"/>
        </w:rPr>
      </w:pPr>
      <w:r w:rsidRPr="00B0761B">
        <w:rPr>
          <w:b/>
          <w:color w:val="365F91" w:themeColor="accent1" w:themeShade="BF"/>
          <w:sz w:val="56"/>
          <w:szCs w:val="144"/>
          <w:lang w:val="en-GB"/>
        </w:rPr>
        <w:t>2</w:t>
      </w:r>
      <w:r w:rsidRPr="00B0761B">
        <w:rPr>
          <w:b/>
          <w:color w:val="365F91" w:themeColor="accent1" w:themeShade="BF"/>
          <w:sz w:val="56"/>
          <w:szCs w:val="144"/>
          <w:vertAlign w:val="superscript"/>
          <w:lang w:val="en-GB"/>
        </w:rPr>
        <w:t>nd</w:t>
      </w:r>
      <w:r w:rsidRPr="00B0761B">
        <w:rPr>
          <w:b/>
          <w:color w:val="365F91" w:themeColor="accent1" w:themeShade="BF"/>
          <w:sz w:val="56"/>
          <w:szCs w:val="144"/>
          <w:lang w:val="en-GB"/>
        </w:rPr>
        <w:t xml:space="preserve"> </w:t>
      </w:r>
      <w:r w:rsidR="00A40FA5" w:rsidRPr="00B0761B">
        <w:rPr>
          <w:b/>
          <w:color w:val="365F91" w:themeColor="accent1" w:themeShade="BF"/>
          <w:sz w:val="56"/>
          <w:szCs w:val="144"/>
          <w:lang w:val="en-GB"/>
        </w:rPr>
        <w:t>IMBALANCE-P</w:t>
      </w:r>
      <w:r w:rsidR="00577146" w:rsidRPr="00B0761B">
        <w:rPr>
          <w:b/>
          <w:color w:val="365F91" w:themeColor="accent1" w:themeShade="BF"/>
          <w:sz w:val="56"/>
          <w:szCs w:val="144"/>
          <w:lang w:val="en-GB"/>
        </w:rPr>
        <w:t xml:space="preserve"> </w:t>
      </w:r>
      <w:r w:rsidR="00A40FA5" w:rsidRPr="00B0761B">
        <w:rPr>
          <w:b/>
          <w:color w:val="365F91" w:themeColor="accent1" w:themeShade="BF"/>
          <w:sz w:val="56"/>
          <w:szCs w:val="144"/>
          <w:lang w:val="en-GB"/>
        </w:rPr>
        <w:t>Annual Meeting</w:t>
      </w:r>
    </w:p>
    <w:p w:rsidR="00A40FA5" w:rsidRPr="00B0761B" w:rsidRDefault="00A40FA5" w:rsidP="00A40FA5">
      <w:pPr>
        <w:jc w:val="center"/>
        <w:rPr>
          <w:b/>
          <w:sz w:val="24"/>
          <w:szCs w:val="24"/>
          <w:lang w:val="en-GB"/>
        </w:rPr>
      </w:pPr>
      <w:r w:rsidRPr="00B0761B">
        <w:rPr>
          <w:b/>
          <w:sz w:val="24"/>
          <w:szCs w:val="24"/>
          <w:lang w:val="en-GB"/>
        </w:rPr>
        <w:t>24</w:t>
      </w:r>
      <w:r w:rsidR="00577146" w:rsidRPr="00B0761B">
        <w:rPr>
          <w:b/>
          <w:sz w:val="24"/>
          <w:szCs w:val="24"/>
          <w:lang w:val="en-GB"/>
        </w:rPr>
        <w:t>-</w:t>
      </w:r>
      <w:r w:rsidRPr="00B0761B">
        <w:rPr>
          <w:b/>
          <w:sz w:val="24"/>
          <w:szCs w:val="24"/>
          <w:lang w:val="en-GB"/>
        </w:rPr>
        <w:t>26</w:t>
      </w:r>
      <w:r w:rsidR="00517B7E" w:rsidRPr="00B0761B">
        <w:rPr>
          <w:b/>
          <w:sz w:val="24"/>
          <w:szCs w:val="24"/>
          <w:lang w:val="en-GB"/>
        </w:rPr>
        <w:t xml:space="preserve"> </w:t>
      </w:r>
      <w:r w:rsidRPr="00B0761B">
        <w:rPr>
          <w:b/>
          <w:sz w:val="24"/>
          <w:szCs w:val="24"/>
          <w:lang w:val="en-GB"/>
        </w:rPr>
        <w:t>February</w:t>
      </w:r>
      <w:r w:rsidR="00517B7E" w:rsidRPr="00B0761B">
        <w:rPr>
          <w:b/>
          <w:sz w:val="24"/>
          <w:szCs w:val="24"/>
          <w:lang w:val="en-GB"/>
        </w:rPr>
        <w:t xml:space="preserve"> 201</w:t>
      </w:r>
      <w:r w:rsidR="00577146" w:rsidRPr="00B0761B">
        <w:rPr>
          <w:b/>
          <w:sz w:val="24"/>
          <w:szCs w:val="24"/>
          <w:lang w:val="en-GB"/>
        </w:rPr>
        <w:t>6</w:t>
      </w:r>
    </w:p>
    <w:p w:rsidR="005A5CC7" w:rsidRPr="00B0761B" w:rsidRDefault="00A40FA5" w:rsidP="00A40FA5">
      <w:pPr>
        <w:jc w:val="center"/>
        <w:rPr>
          <w:b/>
          <w:sz w:val="24"/>
          <w:szCs w:val="24"/>
          <w:lang w:val="en-GB"/>
        </w:rPr>
      </w:pPr>
      <w:r w:rsidRPr="00B0761B">
        <w:rPr>
          <w:b/>
          <w:sz w:val="24"/>
          <w:szCs w:val="24"/>
          <w:lang w:val="en-GB"/>
        </w:rPr>
        <w:t>IIASA</w:t>
      </w:r>
      <w:r w:rsidR="00517B7E" w:rsidRPr="00B0761B">
        <w:rPr>
          <w:b/>
          <w:sz w:val="24"/>
          <w:szCs w:val="24"/>
          <w:lang w:val="en-GB"/>
        </w:rPr>
        <w:t xml:space="preserve">, </w:t>
      </w:r>
      <w:r w:rsidRPr="00B0761B">
        <w:rPr>
          <w:b/>
          <w:sz w:val="24"/>
          <w:szCs w:val="24"/>
          <w:lang w:val="en-GB"/>
        </w:rPr>
        <w:t>Vienna</w:t>
      </w:r>
      <w:r w:rsidR="00577146" w:rsidRPr="00B0761B">
        <w:rPr>
          <w:b/>
          <w:sz w:val="24"/>
          <w:szCs w:val="24"/>
          <w:lang w:val="en-GB"/>
        </w:rPr>
        <w:t xml:space="preserve">, </w:t>
      </w:r>
      <w:r w:rsidRPr="00B0761B">
        <w:rPr>
          <w:b/>
          <w:sz w:val="24"/>
          <w:szCs w:val="24"/>
          <w:lang w:val="en-GB"/>
        </w:rPr>
        <w:t>Austria</w:t>
      </w:r>
    </w:p>
    <w:p w:rsidR="00171798" w:rsidRPr="00B0761B" w:rsidRDefault="005F3136" w:rsidP="00B0761B">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 xml:space="preserve">It has been one year since our first encounter in Barcelona, during the first Imbalance-P meeting. Since then, a lot of </w:t>
      </w:r>
      <w:r w:rsidR="00B0761B" w:rsidRPr="00B0761B">
        <w:rPr>
          <w:rFonts w:ascii="Times New Roman" w:eastAsia="Times New Roman" w:hAnsi="Times New Roman" w:cs="Times New Roman"/>
          <w:sz w:val="24"/>
          <w:szCs w:val="24"/>
          <w:lang w:val="en-GB" w:eastAsia="en-GB"/>
        </w:rPr>
        <w:t>work has</w:t>
      </w:r>
      <w:r w:rsidRPr="00B0761B">
        <w:rPr>
          <w:rFonts w:ascii="Times New Roman" w:eastAsia="Times New Roman" w:hAnsi="Times New Roman" w:cs="Times New Roman"/>
          <w:sz w:val="24"/>
          <w:szCs w:val="24"/>
          <w:lang w:val="en-GB" w:eastAsia="en-GB"/>
        </w:rPr>
        <w:t xml:space="preserve"> been done </w:t>
      </w:r>
      <w:r w:rsidR="00F13831" w:rsidRPr="00B0761B">
        <w:rPr>
          <w:rFonts w:ascii="Times New Roman" w:eastAsia="Times New Roman" w:hAnsi="Times New Roman" w:cs="Times New Roman"/>
          <w:sz w:val="24"/>
          <w:szCs w:val="24"/>
          <w:lang w:val="en-GB" w:eastAsia="en-GB"/>
        </w:rPr>
        <w:t xml:space="preserve">and some other </w:t>
      </w:r>
      <w:r w:rsidR="00F13831">
        <w:rPr>
          <w:rFonts w:ascii="Times New Roman" w:eastAsia="Times New Roman" w:hAnsi="Times New Roman" w:cs="Times New Roman"/>
          <w:sz w:val="24"/>
          <w:szCs w:val="24"/>
          <w:lang w:val="en-GB" w:eastAsia="en-GB"/>
        </w:rPr>
        <w:t>still needs</w:t>
      </w:r>
      <w:r w:rsidR="00F13831" w:rsidRPr="00B0761B">
        <w:rPr>
          <w:rFonts w:ascii="Times New Roman" w:eastAsia="Times New Roman" w:hAnsi="Times New Roman" w:cs="Times New Roman"/>
          <w:sz w:val="24"/>
          <w:szCs w:val="24"/>
          <w:lang w:val="en-GB" w:eastAsia="en-GB"/>
        </w:rPr>
        <w:t xml:space="preserve"> to be carried out</w:t>
      </w:r>
      <w:r w:rsidRPr="00B0761B">
        <w:rPr>
          <w:rFonts w:ascii="Times New Roman" w:eastAsia="Times New Roman" w:hAnsi="Times New Roman" w:cs="Times New Roman"/>
          <w:sz w:val="24"/>
          <w:szCs w:val="24"/>
          <w:lang w:val="en-GB" w:eastAsia="en-GB"/>
        </w:rPr>
        <w:t xml:space="preserve">. It is, therefore, time for us to meet again in a confortable city such as Vienna, albeit we may miss the sun of Barcelona! </w:t>
      </w:r>
      <w:r w:rsidR="00895F6E" w:rsidRPr="00B0761B">
        <w:rPr>
          <w:rFonts w:ascii="Times New Roman" w:eastAsia="Times New Roman" w:hAnsi="Times New Roman" w:cs="Times New Roman"/>
          <w:sz w:val="24"/>
          <w:szCs w:val="24"/>
          <w:lang w:val="en-GB" w:eastAsia="en-GB"/>
        </w:rPr>
        <w:t>The format will</w:t>
      </w:r>
      <w:r w:rsidRPr="00B0761B">
        <w:rPr>
          <w:rFonts w:ascii="Times New Roman" w:eastAsia="Times New Roman" w:hAnsi="Times New Roman" w:cs="Times New Roman"/>
          <w:sz w:val="24"/>
          <w:szCs w:val="24"/>
          <w:lang w:val="en-GB" w:eastAsia="en-GB"/>
        </w:rPr>
        <w:t xml:space="preserve"> be similar as last time, researchers will present some of their work/results/projects within the Imbalance-P in short talks of about 15 minutes allowing participants to ask some questions. </w:t>
      </w:r>
      <w:r w:rsidR="00B0761B" w:rsidRPr="00B0761B">
        <w:rPr>
          <w:rFonts w:ascii="Times New Roman" w:eastAsia="Times New Roman" w:hAnsi="Times New Roman" w:cs="Times New Roman"/>
          <w:sz w:val="24"/>
          <w:szCs w:val="24"/>
          <w:lang w:val="en-GB" w:eastAsia="en-GB"/>
        </w:rPr>
        <w:t>It is also planned to have time to allow researchers to discuss within the different working groups (experimental, synthesis, modelling...) and among them.</w:t>
      </w:r>
    </w:p>
    <w:p w:rsidR="00171798" w:rsidRPr="00B0761B" w:rsidRDefault="00171798" w:rsidP="00B0761B">
      <w:pPr>
        <w:spacing w:after="0" w:line="240" w:lineRule="auto"/>
        <w:jc w:val="both"/>
        <w:rPr>
          <w:rFonts w:ascii="Times New Roman" w:eastAsia="Times New Roman" w:hAnsi="Times New Roman" w:cs="Times New Roman"/>
          <w:sz w:val="24"/>
          <w:szCs w:val="24"/>
          <w:lang w:val="en-GB" w:eastAsia="en-GB"/>
        </w:rPr>
      </w:pPr>
    </w:p>
    <w:p w:rsidR="00577146" w:rsidRPr="00B0761B" w:rsidRDefault="00577146" w:rsidP="00B0761B">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The main aims of th</w:t>
      </w:r>
      <w:r w:rsidR="00164A89" w:rsidRPr="00B0761B">
        <w:rPr>
          <w:rFonts w:ascii="Times New Roman" w:eastAsia="Times New Roman" w:hAnsi="Times New Roman" w:cs="Times New Roman"/>
          <w:sz w:val="24"/>
          <w:szCs w:val="24"/>
          <w:lang w:val="en-GB" w:eastAsia="en-GB"/>
        </w:rPr>
        <w:t xml:space="preserve">e </w:t>
      </w:r>
      <w:r w:rsidR="00A40FA5" w:rsidRPr="00B0761B">
        <w:rPr>
          <w:rFonts w:ascii="Times New Roman" w:eastAsia="Times New Roman" w:hAnsi="Times New Roman" w:cs="Times New Roman"/>
          <w:sz w:val="24"/>
          <w:szCs w:val="24"/>
          <w:lang w:val="en-GB" w:eastAsia="en-GB"/>
        </w:rPr>
        <w:t>Vienna meeting</w:t>
      </w:r>
      <w:r w:rsidRPr="00B0761B">
        <w:rPr>
          <w:rFonts w:ascii="Times New Roman" w:eastAsia="Times New Roman" w:hAnsi="Times New Roman" w:cs="Times New Roman"/>
          <w:sz w:val="24"/>
          <w:szCs w:val="24"/>
          <w:lang w:val="en-GB" w:eastAsia="en-GB"/>
        </w:rPr>
        <w:t xml:space="preserve"> are to:</w:t>
      </w:r>
    </w:p>
    <w:p w:rsidR="00895F6E" w:rsidRPr="00B0761B" w:rsidRDefault="00A40FA5" w:rsidP="00B0761B">
      <w:pPr>
        <w:pStyle w:val="Pargrafdel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Present and discuss past and present work carried out within the Imbalance-P project</w:t>
      </w:r>
    </w:p>
    <w:p w:rsidR="00164A89" w:rsidRPr="00B0761B" w:rsidRDefault="00A40FA5" w:rsidP="00B0761B">
      <w:pPr>
        <w:pStyle w:val="Pargrafdel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Share and discuss the results obtained by the different groups.</w:t>
      </w:r>
    </w:p>
    <w:p w:rsidR="00171798" w:rsidRPr="00B0761B" w:rsidRDefault="00A40FA5" w:rsidP="00B0761B">
      <w:pPr>
        <w:pStyle w:val="Pargrafdel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Develop synergies amongst groups and researchers</w:t>
      </w:r>
      <w:r w:rsidR="005F3136" w:rsidRPr="00B0761B">
        <w:rPr>
          <w:rFonts w:ascii="Times New Roman" w:eastAsia="Times New Roman" w:hAnsi="Times New Roman" w:cs="Times New Roman"/>
          <w:sz w:val="24"/>
          <w:szCs w:val="24"/>
          <w:lang w:val="en-GB" w:eastAsia="en-GB"/>
        </w:rPr>
        <w:t xml:space="preserve"> by increasing</w:t>
      </w:r>
      <w:r w:rsidRPr="00B0761B">
        <w:rPr>
          <w:rFonts w:ascii="Times New Roman" w:eastAsia="Times New Roman" w:hAnsi="Times New Roman" w:cs="Times New Roman"/>
          <w:sz w:val="24"/>
          <w:szCs w:val="24"/>
          <w:lang w:val="en-GB" w:eastAsia="en-GB"/>
        </w:rPr>
        <w:t xml:space="preserve"> collaboration th</w:t>
      </w:r>
      <w:r w:rsidR="005F3136" w:rsidRPr="00B0761B">
        <w:rPr>
          <w:rFonts w:ascii="Times New Roman" w:eastAsia="Times New Roman" w:hAnsi="Times New Roman" w:cs="Times New Roman"/>
          <w:sz w:val="24"/>
          <w:szCs w:val="24"/>
          <w:lang w:val="en-GB" w:eastAsia="en-GB"/>
        </w:rPr>
        <w:t>r</w:t>
      </w:r>
      <w:r w:rsidRPr="00B0761B">
        <w:rPr>
          <w:rFonts w:ascii="Times New Roman" w:eastAsia="Times New Roman" w:hAnsi="Times New Roman" w:cs="Times New Roman"/>
          <w:sz w:val="24"/>
          <w:szCs w:val="24"/>
          <w:lang w:val="en-GB" w:eastAsia="en-GB"/>
        </w:rPr>
        <w:t>ough sharing thoughts, ideas and objectives.</w:t>
      </w:r>
    </w:p>
    <w:p w:rsidR="00164A89" w:rsidRPr="00B0761B" w:rsidRDefault="00164A89" w:rsidP="00B0761B">
      <w:pPr>
        <w:pStyle w:val="Pargrafdellista"/>
        <w:numPr>
          <w:ilvl w:val="0"/>
          <w:numId w:val="4"/>
        </w:num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 xml:space="preserve">Create a venue where co-authors of different manuscripts can get together to forward their writing </w:t>
      </w:r>
      <w:r w:rsidR="00A40FA5" w:rsidRPr="00B0761B">
        <w:rPr>
          <w:rFonts w:ascii="Times New Roman" w:eastAsia="Times New Roman" w:hAnsi="Times New Roman" w:cs="Times New Roman"/>
          <w:sz w:val="24"/>
          <w:szCs w:val="24"/>
          <w:lang w:val="en-GB" w:eastAsia="en-GB"/>
        </w:rPr>
        <w:t>and</w:t>
      </w:r>
      <w:r w:rsidRPr="00B0761B">
        <w:rPr>
          <w:rFonts w:ascii="Times New Roman" w:eastAsia="Times New Roman" w:hAnsi="Times New Roman" w:cs="Times New Roman"/>
          <w:sz w:val="24"/>
          <w:szCs w:val="24"/>
          <w:lang w:val="en-GB" w:eastAsia="en-GB"/>
        </w:rPr>
        <w:t xml:space="preserve"> possibilities for such activities to be initiated.</w:t>
      </w:r>
    </w:p>
    <w:p w:rsidR="00577146" w:rsidRPr="00B0761B" w:rsidRDefault="00577146" w:rsidP="00577146">
      <w:pPr>
        <w:spacing w:after="0" w:line="240" w:lineRule="auto"/>
        <w:rPr>
          <w:rFonts w:ascii="Times New Roman" w:eastAsia="Times New Roman" w:hAnsi="Times New Roman" w:cs="Times New Roman"/>
          <w:sz w:val="24"/>
          <w:szCs w:val="24"/>
          <w:lang w:val="en-GB" w:eastAsia="en-GB"/>
        </w:rPr>
      </w:pPr>
    </w:p>
    <w:p w:rsidR="00DB3776" w:rsidRPr="00B0761B" w:rsidRDefault="00DB3776">
      <w:pPr>
        <w:rPr>
          <w:rFonts w:asciiTheme="majorHAnsi" w:eastAsia="Times New Roman" w:hAnsiTheme="majorHAnsi" w:cs="Times New Roman"/>
          <w:color w:val="17365D" w:themeColor="text2" w:themeShade="BF"/>
          <w:sz w:val="40"/>
          <w:szCs w:val="20"/>
          <w:lang w:val="en-GB" w:eastAsia="da-DK"/>
        </w:rPr>
      </w:pPr>
      <w:r w:rsidRPr="00B0761B">
        <w:rPr>
          <w:lang w:val="en-GB"/>
        </w:rPr>
        <w:br w:type="page"/>
      </w:r>
    </w:p>
    <w:p w:rsidR="004663D5" w:rsidRPr="00B0761B" w:rsidRDefault="004663D5" w:rsidP="004663D5">
      <w:pPr>
        <w:pStyle w:val="Ttol1"/>
        <w:tabs>
          <w:tab w:val="left" w:pos="1290"/>
          <w:tab w:val="center" w:pos="4819"/>
        </w:tabs>
      </w:pPr>
      <w:r>
        <w:lastRenderedPageBreak/>
        <w:tab/>
      </w:r>
      <w:r>
        <w:tab/>
      </w:r>
      <w:r w:rsidRPr="00B0761B">
        <w:t>Agenda</w:t>
      </w:r>
    </w:p>
    <w:p w:rsidR="004663D5" w:rsidRPr="00B0761B" w:rsidRDefault="004663D5" w:rsidP="004663D5">
      <w:pPr>
        <w:spacing w:after="0" w:line="240" w:lineRule="auto"/>
        <w:jc w:val="both"/>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b/>
          <w:sz w:val="24"/>
          <w:szCs w:val="24"/>
          <w:lang w:val="en-GB" w:eastAsia="en-GB"/>
        </w:rPr>
        <w:t xml:space="preserve">Day 0 - </w:t>
      </w:r>
      <w:r>
        <w:rPr>
          <w:rFonts w:ascii="Times New Roman" w:eastAsia="Times New Roman" w:hAnsi="Times New Roman" w:cs="Times New Roman"/>
          <w:b/>
          <w:sz w:val="24"/>
          <w:szCs w:val="24"/>
          <w:lang w:val="en-GB" w:eastAsia="en-GB"/>
        </w:rPr>
        <w:t>Tuesday</w:t>
      </w:r>
      <w:r w:rsidRPr="00B0761B">
        <w:rPr>
          <w:rFonts w:ascii="Times New Roman" w:eastAsia="Times New Roman" w:hAnsi="Times New Roman" w:cs="Times New Roman"/>
          <w:b/>
          <w:sz w:val="24"/>
          <w:szCs w:val="24"/>
          <w:lang w:val="en-GB" w:eastAsia="en-GB"/>
        </w:rPr>
        <w:t xml:space="preserve"> </w:t>
      </w:r>
      <w:r>
        <w:rPr>
          <w:rFonts w:ascii="Times New Roman" w:eastAsia="Times New Roman" w:hAnsi="Times New Roman" w:cs="Times New Roman"/>
          <w:b/>
          <w:sz w:val="24"/>
          <w:szCs w:val="24"/>
          <w:lang w:val="en-GB" w:eastAsia="en-GB"/>
        </w:rPr>
        <w:t>23</w:t>
      </w:r>
      <w:r w:rsidRPr="00B0761B">
        <w:rPr>
          <w:rFonts w:ascii="Times New Roman" w:eastAsia="Times New Roman" w:hAnsi="Times New Roman" w:cs="Times New Roman"/>
          <w:b/>
          <w:sz w:val="24"/>
          <w:szCs w:val="24"/>
          <w:lang w:val="en-GB" w:eastAsia="en-GB"/>
        </w:rPr>
        <w:t xml:space="preserve">th </w:t>
      </w:r>
      <w:r>
        <w:rPr>
          <w:rFonts w:ascii="Times New Roman" w:eastAsia="Times New Roman" w:hAnsi="Times New Roman" w:cs="Times New Roman"/>
          <w:b/>
          <w:sz w:val="24"/>
          <w:szCs w:val="24"/>
          <w:lang w:val="en-GB" w:eastAsia="en-GB"/>
        </w:rPr>
        <w:t>February</w:t>
      </w:r>
      <w:r w:rsidRPr="00B0761B">
        <w:rPr>
          <w:rFonts w:ascii="Times New Roman" w:eastAsia="Times New Roman" w:hAnsi="Times New Roman" w:cs="Times New Roman"/>
          <w:b/>
          <w:sz w:val="24"/>
          <w:szCs w:val="24"/>
          <w:lang w:val="en-GB" w:eastAsia="en-GB"/>
        </w:rPr>
        <w:t xml:space="preserve"> 2016: </w:t>
      </w:r>
      <w:r w:rsidRPr="00B0761B">
        <w:rPr>
          <w:rFonts w:ascii="Times New Roman" w:eastAsia="Times New Roman" w:hAnsi="Times New Roman" w:cs="Times New Roman"/>
          <w:sz w:val="24"/>
          <w:szCs w:val="24"/>
          <w:lang w:val="en-GB" w:eastAsia="en-GB"/>
        </w:rPr>
        <w:t xml:space="preserve">Some participants may have to arrive late </w:t>
      </w:r>
      <w:r>
        <w:rPr>
          <w:rFonts w:ascii="Times New Roman" w:eastAsia="Times New Roman" w:hAnsi="Times New Roman" w:cs="Times New Roman"/>
          <w:sz w:val="24"/>
          <w:szCs w:val="24"/>
          <w:lang w:val="en-GB" w:eastAsia="en-GB"/>
        </w:rPr>
        <w:t>on Tuesday</w:t>
      </w:r>
      <w:r w:rsidRPr="00B0761B">
        <w:rPr>
          <w:rFonts w:ascii="Times New Roman" w:eastAsia="Times New Roman" w:hAnsi="Times New Roman" w:cs="Times New Roman"/>
          <w:sz w:val="24"/>
          <w:szCs w:val="24"/>
          <w:lang w:val="en-GB" w:eastAsia="en-GB"/>
        </w:rPr>
        <w:t xml:space="preserve">, but the meeting starts officially at </w:t>
      </w:r>
      <w:r>
        <w:rPr>
          <w:rFonts w:ascii="Times New Roman" w:eastAsia="Times New Roman" w:hAnsi="Times New Roman" w:cs="Times New Roman"/>
          <w:sz w:val="24"/>
          <w:szCs w:val="24"/>
          <w:lang w:val="en-GB" w:eastAsia="en-GB"/>
        </w:rPr>
        <w:t>09</w:t>
      </w:r>
      <w:r w:rsidRPr="00B0761B">
        <w:rPr>
          <w:rFonts w:ascii="Times New Roman" w:eastAsia="Times New Roman" w:hAnsi="Times New Roman" w:cs="Times New Roman"/>
          <w:sz w:val="24"/>
          <w:szCs w:val="24"/>
          <w:lang w:val="en-GB" w:eastAsia="en-GB"/>
        </w:rPr>
        <w:t>:</w:t>
      </w:r>
      <w:r>
        <w:rPr>
          <w:rFonts w:ascii="Times New Roman" w:eastAsia="Times New Roman" w:hAnsi="Times New Roman" w:cs="Times New Roman"/>
          <w:sz w:val="24"/>
          <w:szCs w:val="24"/>
          <w:lang w:val="en-GB" w:eastAsia="en-GB"/>
        </w:rPr>
        <w:t>0</w:t>
      </w:r>
      <w:r w:rsidRPr="00B0761B">
        <w:rPr>
          <w:rFonts w:ascii="Times New Roman" w:eastAsia="Times New Roman" w:hAnsi="Times New Roman" w:cs="Times New Roman"/>
          <w:sz w:val="24"/>
          <w:szCs w:val="24"/>
          <w:lang w:val="en-GB" w:eastAsia="en-GB"/>
        </w:rPr>
        <w:t xml:space="preserve">0 AM on </w:t>
      </w:r>
      <w:r>
        <w:rPr>
          <w:rFonts w:ascii="Times New Roman" w:eastAsia="Times New Roman" w:hAnsi="Times New Roman" w:cs="Times New Roman"/>
          <w:sz w:val="24"/>
          <w:szCs w:val="24"/>
          <w:lang w:val="en-GB" w:eastAsia="en-GB"/>
        </w:rPr>
        <w:t>Wednesday</w:t>
      </w:r>
      <w:r w:rsidRPr="00B0761B">
        <w:rPr>
          <w:rFonts w:ascii="Times New Roman" w:eastAsia="Times New Roman" w:hAnsi="Times New Roman" w:cs="Times New Roman"/>
          <w:sz w:val="24"/>
          <w:szCs w:val="24"/>
          <w:lang w:val="en-GB" w:eastAsia="en-GB"/>
        </w:rPr>
        <w:t xml:space="preserve">. Names in bold are those who have indicated that they will attend </w:t>
      </w:r>
    </w:p>
    <w:p w:rsidR="004663D5" w:rsidRPr="00B0761B" w:rsidRDefault="004663D5" w:rsidP="004663D5">
      <w:pPr>
        <w:pStyle w:val="Pargrafdellista"/>
        <w:spacing w:after="0" w:line="240" w:lineRule="auto"/>
        <w:rPr>
          <w:rFonts w:ascii="Times New Roman" w:eastAsia="Times New Roman" w:hAnsi="Times New Roman" w:cs="Times New Roman"/>
          <w:sz w:val="24"/>
          <w:szCs w:val="24"/>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b/>
                <w:lang w:val="en-GB"/>
              </w:rPr>
              <w:br w:type="page"/>
            </w:r>
            <w:r w:rsidRPr="00B0761B">
              <w:rPr>
                <w:b/>
                <w:sz w:val="32"/>
                <w:szCs w:val="40"/>
                <w:lang w:val="en-GB"/>
              </w:rPr>
              <w:t xml:space="preserve">Day 1 - </w:t>
            </w:r>
            <w:r>
              <w:rPr>
                <w:b/>
                <w:sz w:val="32"/>
                <w:szCs w:val="40"/>
                <w:lang w:val="en-GB"/>
              </w:rPr>
              <w:t>Wednesday</w:t>
            </w:r>
            <w:r w:rsidRPr="00B0761B">
              <w:rPr>
                <w:b/>
                <w:sz w:val="32"/>
                <w:szCs w:val="40"/>
                <w:lang w:val="en-GB"/>
              </w:rPr>
              <w:t xml:space="preserve"> </w:t>
            </w:r>
            <w:r>
              <w:rPr>
                <w:b/>
                <w:sz w:val="32"/>
                <w:szCs w:val="40"/>
                <w:lang w:val="en-GB"/>
              </w:rPr>
              <w:t>24</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w:t>
            </w:r>
            <w:r w:rsidRPr="00B0761B">
              <w:rPr>
                <w:szCs w:val="24"/>
                <w:lang w:val="en-GB"/>
              </w:rPr>
              <w:t>9:00-</w:t>
            </w:r>
            <w:r>
              <w:rPr>
                <w:szCs w:val="24"/>
                <w:lang w:val="en-GB"/>
              </w:rPr>
              <w:t>09</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 xml:space="preserve">Arrival and informal pre-meeting </w:t>
            </w:r>
            <w:r w:rsidRPr="00B0761B">
              <w:rPr>
                <w:rFonts w:eastAsia="Times New Roman" w:cs="Times New Roman"/>
                <w:szCs w:val="24"/>
                <w:lang w:val="en-GB" w:eastAsia="en-GB"/>
              </w:rPr>
              <w:t>for those already present.</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w:t>
            </w:r>
            <w:r>
              <w:rPr>
                <w:szCs w:val="24"/>
                <w:lang w:val="en-GB"/>
              </w:rPr>
              <w:t>2</w:t>
            </w:r>
            <w:r w:rsidRPr="00B0761B">
              <w:rPr>
                <w:szCs w:val="24"/>
                <w:lang w:val="en-GB"/>
              </w:rPr>
              <w:t>0-</w:t>
            </w:r>
            <w:r>
              <w:rPr>
                <w:szCs w:val="24"/>
                <w:lang w:val="en-GB"/>
              </w:rPr>
              <w:t>09</w:t>
            </w:r>
            <w:r w:rsidRPr="00B0761B">
              <w:rPr>
                <w:szCs w:val="24"/>
                <w:lang w:val="en-GB"/>
              </w:rPr>
              <w:t>:</w:t>
            </w:r>
            <w:r>
              <w:rPr>
                <w:szCs w:val="24"/>
                <w:lang w:val="en-GB"/>
              </w:rPr>
              <w:t>40</w:t>
            </w:r>
          </w:p>
        </w:tc>
        <w:tc>
          <w:tcPr>
            <w:tcW w:w="8188" w:type="dxa"/>
            <w:tcBorders>
              <w:bottom w:val="single" w:sz="4" w:space="0" w:color="auto"/>
            </w:tcBorders>
            <w:shd w:val="clear" w:color="auto" w:fill="auto"/>
            <w:vAlign w:val="center"/>
          </w:tcPr>
          <w:p w:rsidR="004663D5" w:rsidRDefault="004663D5" w:rsidP="00D25C05">
            <w:pPr>
              <w:spacing w:after="0"/>
              <w:rPr>
                <w:rFonts w:eastAsia="Times New Roman" w:cs="Times New Roman"/>
                <w:szCs w:val="24"/>
                <w:lang w:val="en-GB" w:eastAsia="en-GB"/>
              </w:rPr>
            </w:pPr>
            <w:proofErr w:type="spellStart"/>
            <w:r>
              <w:rPr>
                <w:rFonts w:eastAsia="Times New Roman" w:cs="Times New Roman"/>
                <w:b/>
                <w:szCs w:val="24"/>
                <w:lang w:val="en-GB" w:eastAsia="en-GB"/>
              </w:rPr>
              <w:t>Josep</w:t>
            </w:r>
            <w:proofErr w:type="spellEnd"/>
            <w:r>
              <w:rPr>
                <w:rFonts w:eastAsia="Times New Roman" w:cs="Times New Roman"/>
                <w:b/>
                <w:szCs w:val="24"/>
                <w:lang w:val="en-GB" w:eastAsia="en-GB"/>
              </w:rPr>
              <w:t xml:space="preserve"> </w:t>
            </w:r>
            <w:proofErr w:type="spellStart"/>
            <w:r>
              <w:rPr>
                <w:rFonts w:eastAsia="Times New Roman" w:cs="Times New Roman"/>
                <w:b/>
                <w:szCs w:val="24"/>
                <w:lang w:val="en-GB" w:eastAsia="en-GB"/>
              </w:rPr>
              <w:t>Peñuelas</w:t>
            </w:r>
            <w:proofErr w:type="spellEnd"/>
            <w:r>
              <w:rPr>
                <w:rFonts w:eastAsia="Times New Roman" w:cs="Times New Roman"/>
                <w:b/>
                <w:szCs w:val="24"/>
                <w:lang w:val="en-GB" w:eastAsia="en-GB"/>
              </w:rPr>
              <w:t xml:space="preserve"> and Michael </w:t>
            </w:r>
            <w:proofErr w:type="spellStart"/>
            <w:r>
              <w:rPr>
                <w:rFonts w:eastAsia="Times New Roman" w:cs="Times New Roman"/>
                <w:b/>
                <w:szCs w:val="24"/>
                <w:lang w:val="en-GB" w:eastAsia="en-GB"/>
              </w:rPr>
              <w:t>Obersteiner</w:t>
            </w:r>
            <w:proofErr w:type="spellEnd"/>
            <w:r w:rsidRPr="00B0761B">
              <w:rPr>
                <w:rFonts w:eastAsia="Times New Roman" w:cs="Times New Roman"/>
                <w:b/>
                <w:szCs w:val="24"/>
                <w:lang w:val="en-GB" w:eastAsia="en-GB"/>
              </w:rPr>
              <w:t>.</w:t>
            </w:r>
            <w:r w:rsidRPr="00B0761B">
              <w:rPr>
                <w:rFonts w:eastAsia="Times New Roman" w:cs="Times New Roman"/>
                <w:szCs w:val="24"/>
                <w:lang w:val="en-GB" w:eastAsia="en-GB"/>
              </w:rPr>
              <w:t xml:space="preserve"> Welcome and setting the stage.</w:t>
            </w:r>
            <w:r>
              <w:rPr>
                <w:rFonts w:eastAsia="Times New Roman" w:cs="Times New Roman"/>
                <w:szCs w:val="24"/>
                <w:lang w:val="en-GB" w:eastAsia="en-GB"/>
              </w:rPr>
              <w:t xml:space="preserve"> </w:t>
            </w:r>
          </w:p>
          <w:p w:rsidR="004663D5" w:rsidRPr="00B0761B" w:rsidRDefault="004663D5" w:rsidP="00D25C05">
            <w:pPr>
              <w:spacing w:after="0"/>
              <w:rPr>
                <w:szCs w:val="24"/>
                <w:lang w:val="en-GB"/>
              </w:rPr>
            </w:pPr>
            <w:r>
              <w:rPr>
                <w:rFonts w:eastAsia="Times New Roman" w:cs="Times New Roman"/>
                <w:szCs w:val="24"/>
                <w:lang w:val="en-GB" w:eastAsia="en-GB"/>
              </w:rPr>
              <w:t>Revisiting Imbalance-P, first results.</w:t>
            </w:r>
          </w:p>
        </w:tc>
      </w:tr>
      <w:tr w:rsidR="004663D5" w:rsidRPr="00B0761B" w:rsidTr="00D25C05">
        <w:tc>
          <w:tcPr>
            <w:tcW w:w="9889" w:type="dxa"/>
            <w:gridSpan w:val="2"/>
            <w:shd w:val="clear" w:color="auto" w:fill="auto"/>
            <w:vAlign w:val="center"/>
          </w:tcPr>
          <w:p w:rsidR="004663D5" w:rsidRPr="00B0761B" w:rsidRDefault="004663D5" w:rsidP="00D25C05">
            <w:pPr>
              <w:spacing w:after="0" w:line="240" w:lineRule="auto"/>
              <w:rPr>
                <w:rFonts w:eastAsia="Times New Roman" w:cs="Times New Roman"/>
                <w:szCs w:val="24"/>
                <w:lang w:val="en-GB" w:eastAsia="en-GB"/>
              </w:rPr>
            </w:pPr>
            <w:r w:rsidRPr="00B0761B">
              <w:rPr>
                <w:rFonts w:eastAsia="Times New Roman" w:cs="Times New Roman"/>
                <w:szCs w:val="24"/>
                <w:lang w:val="en-GB" w:eastAsia="en-GB"/>
              </w:rPr>
              <w:t xml:space="preserve">Series </w:t>
            </w:r>
            <w:r>
              <w:rPr>
                <w:rFonts w:eastAsia="Times New Roman" w:cs="Times New Roman"/>
                <w:szCs w:val="24"/>
                <w:lang w:val="en-GB" w:eastAsia="en-GB"/>
              </w:rPr>
              <w:t xml:space="preserve">of </w:t>
            </w:r>
            <w:r w:rsidRPr="00B0761B">
              <w:rPr>
                <w:rFonts w:eastAsia="Times New Roman" w:cs="Times New Roman"/>
                <w:szCs w:val="24"/>
                <w:lang w:val="en-GB" w:eastAsia="en-GB"/>
              </w:rPr>
              <w:t xml:space="preserve">concise presentations (usually 15 min + 5 min for discussion) presenting the main results obtained in various studies in </w:t>
            </w:r>
            <w:r>
              <w:rPr>
                <w:rFonts w:eastAsia="Times New Roman" w:cs="Times New Roman"/>
                <w:szCs w:val="24"/>
                <w:lang w:val="en-GB" w:eastAsia="en-GB"/>
              </w:rPr>
              <w:t>Imbalance-P</w:t>
            </w:r>
            <w:r w:rsidRPr="00B0761B">
              <w:rPr>
                <w:rFonts w:eastAsia="Times New Roman" w:cs="Times New Roman"/>
                <w:szCs w:val="24"/>
                <w:lang w:val="en-GB" w:eastAsia="en-GB"/>
              </w:rPr>
              <w:t xml:space="preserve"> and beyond and/or the main research plans. </w:t>
            </w:r>
          </w:p>
          <w:p w:rsidR="004663D5" w:rsidRPr="00B0761B" w:rsidRDefault="004663D5" w:rsidP="00D25C05">
            <w:pPr>
              <w:spacing w:after="0" w:line="240" w:lineRule="auto"/>
              <w:rPr>
                <w:szCs w:val="24"/>
                <w:lang w:val="en-GB"/>
              </w:rPr>
            </w:pPr>
          </w:p>
          <w:p w:rsidR="004663D5" w:rsidRPr="00B0761B" w:rsidRDefault="004663D5" w:rsidP="00D25C05">
            <w:pPr>
              <w:spacing w:after="0" w:line="240" w:lineRule="auto"/>
              <w:rPr>
                <w:szCs w:val="24"/>
                <w:lang w:val="en-GB"/>
              </w:rPr>
            </w:pPr>
            <w:r w:rsidRPr="00B0761B">
              <w:rPr>
                <w:b/>
                <w:szCs w:val="24"/>
                <w:lang w:val="en-GB"/>
              </w:rPr>
              <w:t>Session 1.</w:t>
            </w:r>
            <w:r w:rsidRPr="00B0761B">
              <w:rPr>
                <w:szCs w:val="24"/>
                <w:lang w:val="en-GB"/>
              </w:rPr>
              <w:t xml:space="preserve"> “</w:t>
            </w:r>
            <w:r w:rsidRPr="00066362">
              <w:rPr>
                <w:szCs w:val="24"/>
                <w:lang w:val="en-GB"/>
              </w:rPr>
              <w:t>Observations and experiments</w:t>
            </w:r>
            <w:r w:rsidRPr="00B0761B">
              <w:rPr>
                <w:szCs w:val="24"/>
                <w:lang w:val="en-GB"/>
              </w:rPr>
              <w:t>”</w:t>
            </w:r>
            <w:r>
              <w:rPr>
                <w:szCs w:val="24"/>
                <w:lang w:val="en-GB"/>
              </w:rPr>
              <w:t>.</w:t>
            </w:r>
            <w:r w:rsidRPr="00066362">
              <w:rPr>
                <w:szCs w:val="24"/>
                <w:lang w:val="en-GB"/>
              </w:rPr>
              <w:t xml:space="preserve"> </w:t>
            </w:r>
            <w:r>
              <w:rPr>
                <w:szCs w:val="24"/>
                <w:lang w:val="en-GB"/>
              </w:rPr>
              <w:t xml:space="preserve">Moderator: Ivan </w:t>
            </w:r>
            <w:proofErr w:type="spellStart"/>
            <w:r>
              <w:rPr>
                <w:szCs w:val="24"/>
                <w:lang w:val="en-GB"/>
              </w:rPr>
              <w:t>Janssens</w:t>
            </w:r>
            <w:proofErr w:type="spellEnd"/>
          </w:p>
        </w:tc>
      </w:tr>
      <w:tr w:rsidR="004663D5" w:rsidRPr="00B0761B" w:rsidTr="00D25C05">
        <w:tc>
          <w:tcPr>
            <w:tcW w:w="1701" w:type="dxa"/>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w:t>
            </w:r>
            <w:r>
              <w:rPr>
                <w:szCs w:val="24"/>
                <w:lang w:val="en-GB"/>
              </w:rPr>
              <w:t>4</w:t>
            </w:r>
            <w:r w:rsidRPr="00B0761B">
              <w:rPr>
                <w:szCs w:val="24"/>
                <w:lang w:val="en-GB"/>
              </w:rPr>
              <w:t>0-1</w:t>
            </w:r>
            <w:r>
              <w:rPr>
                <w:szCs w:val="24"/>
                <w:lang w:val="en-GB"/>
              </w:rPr>
              <w:t>0</w:t>
            </w:r>
            <w:r w:rsidRPr="00B0761B">
              <w:rPr>
                <w:szCs w:val="24"/>
                <w:lang w:val="en-GB"/>
              </w:rPr>
              <w:t>:00</w:t>
            </w:r>
          </w:p>
        </w:tc>
        <w:tc>
          <w:tcPr>
            <w:tcW w:w="8188" w:type="dxa"/>
            <w:shd w:val="clear" w:color="auto" w:fill="auto"/>
            <w:vAlign w:val="center"/>
          </w:tcPr>
          <w:p w:rsidR="004663D5" w:rsidRPr="00B0761B" w:rsidRDefault="004663D5" w:rsidP="00D25C05">
            <w:pPr>
              <w:spacing w:after="0"/>
              <w:rPr>
                <w:szCs w:val="24"/>
                <w:lang w:val="en-GB"/>
              </w:rPr>
            </w:pPr>
            <w:proofErr w:type="spellStart"/>
            <w:r w:rsidRPr="0092483B">
              <w:rPr>
                <w:b/>
                <w:lang w:val="en-US"/>
              </w:rPr>
              <w:t>Ifigenia</w:t>
            </w:r>
            <w:proofErr w:type="spellEnd"/>
            <w:r w:rsidRPr="0092483B">
              <w:rPr>
                <w:b/>
                <w:lang w:val="en-US"/>
              </w:rPr>
              <w:t xml:space="preserve"> </w:t>
            </w:r>
            <w:proofErr w:type="spellStart"/>
            <w:r w:rsidRPr="0092483B">
              <w:rPr>
                <w:b/>
                <w:lang w:val="en-US"/>
              </w:rPr>
              <w:t>Urbina</w:t>
            </w:r>
            <w:proofErr w:type="spellEnd"/>
            <w:r w:rsidRPr="00066362">
              <w:rPr>
                <w:b/>
                <w:szCs w:val="24"/>
                <w:lang w:val="en-GB"/>
              </w:rPr>
              <w:t>:</w:t>
            </w:r>
            <w:r>
              <w:rPr>
                <w:szCs w:val="24"/>
                <w:lang w:val="en-GB"/>
              </w:rPr>
              <w:t xml:space="preserve"> </w:t>
            </w:r>
            <w:r w:rsidRPr="00066362">
              <w:rPr>
                <w:szCs w:val="24"/>
                <w:lang w:val="en-GB"/>
              </w:rPr>
              <w:t>Stoichiometry of leaves, litter and soil through gradients of nutrient availability: where we are and what we plan to do</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0</w:t>
            </w:r>
            <w:r w:rsidRPr="00B0761B">
              <w:rPr>
                <w:szCs w:val="24"/>
                <w:lang w:val="en-GB"/>
              </w:rPr>
              <w:t>0-1</w:t>
            </w:r>
            <w:r>
              <w:rPr>
                <w:szCs w:val="24"/>
                <w:lang w:val="en-GB"/>
              </w:rPr>
              <w:t>0</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Dolores </w:t>
            </w:r>
            <w:proofErr w:type="spellStart"/>
            <w:r w:rsidRPr="0092483B">
              <w:rPr>
                <w:b/>
                <w:lang w:val="en-US"/>
              </w:rPr>
              <w:t>Asensio</w:t>
            </w:r>
            <w:proofErr w:type="spellEnd"/>
            <w:r>
              <w:rPr>
                <w:b/>
                <w:lang w:val="en-US"/>
              </w:rPr>
              <w:t xml:space="preserve">: </w:t>
            </w:r>
            <w:r w:rsidRPr="00066362">
              <w:rPr>
                <w:lang w:val="en-US"/>
              </w:rPr>
              <w:t>Soil microbial biomass and enzyme activity in Tropical soils</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0-1</w:t>
            </w:r>
            <w:r>
              <w:rPr>
                <w:szCs w:val="24"/>
                <w:lang w:val="en-GB"/>
              </w:rPr>
              <w:t>0</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Leandro Van </w:t>
            </w:r>
            <w:proofErr w:type="spellStart"/>
            <w:r w:rsidRPr="0092483B">
              <w:rPr>
                <w:b/>
                <w:lang w:val="en-US"/>
              </w:rPr>
              <w:t>Langenhoven</w:t>
            </w:r>
            <w:proofErr w:type="spellEnd"/>
            <w:r>
              <w:rPr>
                <w:b/>
                <w:lang w:val="en-US"/>
              </w:rPr>
              <w:t xml:space="preserve">: </w:t>
            </w:r>
            <w:r w:rsidRPr="00066362">
              <w:rPr>
                <w:lang w:val="en-US"/>
              </w:rPr>
              <w:t>Free Living Nitrogen Fixation in tropical forests in French Guiana: first results and trends</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0-1</w:t>
            </w:r>
            <w:r>
              <w:rPr>
                <w:szCs w:val="24"/>
                <w:lang w:val="en-GB"/>
              </w:rPr>
              <w:t>1</w:t>
            </w:r>
            <w:r w:rsidRPr="00B0761B">
              <w:rPr>
                <w:szCs w:val="24"/>
                <w:lang w:val="en-GB"/>
              </w:rPr>
              <w:t>:</w:t>
            </w:r>
            <w:r>
              <w:rPr>
                <w:szCs w:val="24"/>
                <w:lang w:val="en-GB"/>
              </w:rPr>
              <w:t>0</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Lei Liu</w:t>
            </w:r>
            <w:r>
              <w:rPr>
                <w:b/>
                <w:lang w:val="en-US"/>
              </w:rPr>
              <w:t xml:space="preserve">: </w:t>
            </w:r>
            <w:r w:rsidRPr="00F807FC">
              <w:rPr>
                <w:lang w:val="en-US"/>
              </w:rPr>
              <w:t>Impact of drought and nitrogen fertilization on soil microbial community in a Mediterranean forest</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w:t>
            </w:r>
            <w:r>
              <w:rPr>
                <w:szCs w:val="24"/>
                <w:lang w:val="en-GB"/>
              </w:rPr>
              <w:t>1</w:t>
            </w:r>
            <w:r w:rsidRPr="00B0761B">
              <w:rPr>
                <w:szCs w:val="24"/>
                <w:lang w:val="en-GB"/>
              </w:rPr>
              <w:t>:00-1</w:t>
            </w:r>
            <w:r>
              <w:rPr>
                <w:szCs w:val="24"/>
                <w:lang w:val="en-GB"/>
              </w:rPr>
              <w:t>1</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Pr>
                <w:szCs w:val="24"/>
                <w:lang w:val="en-GB"/>
              </w:rPr>
              <w:t>Coffee Break</w:t>
            </w:r>
          </w:p>
        </w:tc>
      </w:tr>
      <w:tr w:rsidR="004663D5" w:rsidRPr="00B0761B" w:rsidTr="00D25C05">
        <w:trPr>
          <w:trHeight w:val="374"/>
        </w:trPr>
        <w:tc>
          <w:tcPr>
            <w:tcW w:w="1701" w:type="dxa"/>
            <w:shd w:val="clear" w:color="auto" w:fill="auto"/>
            <w:vAlign w:val="center"/>
          </w:tcPr>
          <w:p w:rsidR="004663D5" w:rsidRDefault="004663D5" w:rsidP="004663D5">
            <w:pPr>
              <w:spacing w:after="0" w:line="240" w:lineRule="auto"/>
              <w:rPr>
                <w:szCs w:val="24"/>
                <w:lang w:val="en-GB"/>
              </w:rPr>
            </w:pPr>
            <w:r>
              <w:rPr>
                <w:szCs w:val="24"/>
                <w:lang w:val="en-GB"/>
              </w:rPr>
              <w:t>11</w:t>
            </w:r>
            <w:r w:rsidRPr="00B0761B">
              <w:rPr>
                <w:szCs w:val="24"/>
                <w:lang w:val="en-GB"/>
              </w:rPr>
              <w:t>:</w:t>
            </w:r>
            <w:r>
              <w:rPr>
                <w:szCs w:val="24"/>
                <w:lang w:val="en-GB"/>
              </w:rPr>
              <w:t>3</w:t>
            </w:r>
            <w:r w:rsidRPr="00B0761B">
              <w:rPr>
                <w:szCs w:val="24"/>
                <w:lang w:val="en-GB"/>
              </w:rPr>
              <w:t>0-1</w:t>
            </w:r>
            <w:r>
              <w:rPr>
                <w:szCs w:val="24"/>
                <w:lang w:val="en-GB"/>
              </w:rPr>
              <w:t>1</w:t>
            </w:r>
            <w:r w:rsidRPr="00B0761B">
              <w:rPr>
                <w:szCs w:val="24"/>
                <w:lang w:val="en-GB"/>
              </w:rPr>
              <w:t>:</w:t>
            </w:r>
            <w:r>
              <w:rPr>
                <w:szCs w:val="24"/>
                <w:lang w:val="en-GB"/>
              </w:rPr>
              <w:t>5</w:t>
            </w:r>
            <w:r w:rsidRPr="00B0761B">
              <w:rPr>
                <w:szCs w:val="24"/>
                <w:lang w:val="en-GB"/>
              </w:rPr>
              <w:t>0</w:t>
            </w:r>
          </w:p>
        </w:tc>
        <w:tc>
          <w:tcPr>
            <w:tcW w:w="8188" w:type="dxa"/>
            <w:shd w:val="clear" w:color="auto" w:fill="auto"/>
            <w:vAlign w:val="center"/>
          </w:tcPr>
          <w:p w:rsidR="004663D5" w:rsidRPr="0092483B" w:rsidRDefault="004663D5" w:rsidP="00D25C05">
            <w:pPr>
              <w:spacing w:line="240" w:lineRule="auto"/>
              <w:rPr>
                <w:b/>
                <w:lang w:val="en-US"/>
              </w:rPr>
            </w:pPr>
            <w:r w:rsidRPr="0092483B">
              <w:rPr>
                <w:b/>
                <w:lang w:val="en-US"/>
              </w:rPr>
              <w:t>Jenny Soong</w:t>
            </w:r>
            <w:r>
              <w:rPr>
                <w:b/>
                <w:lang w:val="en-US"/>
              </w:rPr>
              <w:t xml:space="preserve">: </w:t>
            </w:r>
            <w:r w:rsidRPr="00F807FC">
              <w:rPr>
                <w:lang w:val="en-US"/>
              </w:rPr>
              <w:t xml:space="preserve">Soil carbon stocks and soil organic matter formation along the </w:t>
            </w:r>
            <w:proofErr w:type="spellStart"/>
            <w:r w:rsidRPr="00F807FC">
              <w:rPr>
                <w:lang w:val="en-US"/>
              </w:rPr>
              <w:t>Guyafor</w:t>
            </w:r>
            <w:proofErr w:type="spellEnd"/>
            <w:r w:rsidRPr="00F807FC">
              <w:rPr>
                <w:lang w:val="en-US"/>
              </w:rPr>
              <w:t xml:space="preserve"> network</w:t>
            </w:r>
          </w:p>
        </w:tc>
      </w:tr>
      <w:tr w:rsidR="004663D5" w:rsidRPr="00B0761B" w:rsidTr="00D25C05">
        <w:trPr>
          <w:trHeight w:val="77"/>
        </w:trPr>
        <w:tc>
          <w:tcPr>
            <w:tcW w:w="1701" w:type="dxa"/>
            <w:shd w:val="clear" w:color="auto" w:fill="auto"/>
            <w:vAlign w:val="center"/>
          </w:tcPr>
          <w:p w:rsidR="004663D5" w:rsidRDefault="004663D5" w:rsidP="004663D5">
            <w:pPr>
              <w:spacing w:after="0" w:line="240" w:lineRule="auto"/>
              <w:rPr>
                <w:szCs w:val="24"/>
                <w:lang w:val="en-GB"/>
              </w:rPr>
            </w:pPr>
            <w:r>
              <w:rPr>
                <w:szCs w:val="24"/>
                <w:lang w:val="en-GB"/>
              </w:rPr>
              <w:t>11</w:t>
            </w:r>
            <w:r w:rsidRPr="00B0761B">
              <w:rPr>
                <w:szCs w:val="24"/>
                <w:lang w:val="en-GB"/>
              </w:rPr>
              <w:t>:</w:t>
            </w:r>
            <w:r>
              <w:rPr>
                <w:szCs w:val="24"/>
                <w:lang w:val="en-GB"/>
              </w:rPr>
              <w:t>5</w:t>
            </w:r>
            <w:r w:rsidRPr="00B0761B">
              <w:rPr>
                <w:szCs w:val="24"/>
                <w:lang w:val="en-GB"/>
              </w:rPr>
              <w:t>0-1</w:t>
            </w:r>
            <w:r>
              <w:rPr>
                <w:szCs w:val="24"/>
                <w:lang w:val="en-GB"/>
              </w:rPr>
              <w:t>2</w:t>
            </w:r>
            <w:r w:rsidRPr="00B0761B">
              <w:rPr>
                <w:szCs w:val="24"/>
                <w:lang w:val="en-GB"/>
              </w:rPr>
              <w:t>:</w:t>
            </w:r>
            <w:r>
              <w:rPr>
                <w:szCs w:val="24"/>
                <w:lang w:val="en-GB"/>
              </w:rPr>
              <w:t>1</w:t>
            </w:r>
            <w:r w:rsidRPr="00B0761B">
              <w:rPr>
                <w:szCs w:val="24"/>
                <w:lang w:val="en-GB"/>
              </w:rPr>
              <w:t>0</w:t>
            </w:r>
          </w:p>
        </w:tc>
        <w:tc>
          <w:tcPr>
            <w:tcW w:w="8188" w:type="dxa"/>
            <w:shd w:val="clear" w:color="auto" w:fill="auto"/>
            <w:vAlign w:val="center"/>
          </w:tcPr>
          <w:p w:rsidR="004663D5" w:rsidRPr="0092483B" w:rsidRDefault="004663D5" w:rsidP="00D25C05">
            <w:pPr>
              <w:spacing w:line="240" w:lineRule="auto"/>
              <w:rPr>
                <w:b/>
                <w:lang w:val="en-US"/>
              </w:rPr>
            </w:pPr>
            <w:r w:rsidRPr="0092483B">
              <w:rPr>
                <w:b/>
                <w:lang w:val="en-US"/>
              </w:rPr>
              <w:t xml:space="preserve">Erik </w:t>
            </w:r>
            <w:proofErr w:type="spellStart"/>
            <w:r w:rsidRPr="0092483B">
              <w:rPr>
                <w:b/>
                <w:lang w:val="en-US"/>
              </w:rPr>
              <w:t>Verbruggen</w:t>
            </w:r>
            <w:proofErr w:type="spellEnd"/>
            <w:r>
              <w:rPr>
                <w:b/>
                <w:lang w:val="en-US"/>
              </w:rPr>
              <w:t>:</w:t>
            </w:r>
            <w:r w:rsidRPr="00F807FC">
              <w:rPr>
                <w:lang w:val="en-US"/>
              </w:rPr>
              <w:t xml:space="preserve"> Inventory of soil fungal communities across the </w:t>
            </w:r>
            <w:proofErr w:type="spellStart"/>
            <w:r w:rsidRPr="00F807FC">
              <w:rPr>
                <w:lang w:val="en-US"/>
              </w:rPr>
              <w:t>Guyafor</w:t>
            </w:r>
            <w:proofErr w:type="spellEnd"/>
            <w:r w:rsidRPr="00F807FC">
              <w:rPr>
                <w:lang w:val="en-US"/>
              </w:rPr>
              <w:t xml:space="preserve"> network and Imbalance-P plots</w:t>
            </w:r>
          </w:p>
        </w:tc>
      </w:tr>
      <w:tr w:rsidR="004663D5" w:rsidRPr="00B0761B" w:rsidTr="00D25C05">
        <w:tc>
          <w:tcPr>
            <w:tcW w:w="1701" w:type="dxa"/>
            <w:shd w:val="clear" w:color="auto" w:fill="auto"/>
            <w:vAlign w:val="center"/>
          </w:tcPr>
          <w:p w:rsidR="004663D5" w:rsidRDefault="004663D5" w:rsidP="004663D5">
            <w:pPr>
              <w:spacing w:after="0"/>
              <w:rPr>
                <w:szCs w:val="24"/>
                <w:lang w:val="en-GB"/>
              </w:rPr>
            </w:pPr>
            <w:r>
              <w:rPr>
                <w:szCs w:val="24"/>
                <w:lang w:val="en-GB"/>
              </w:rPr>
              <w:t>12</w:t>
            </w:r>
            <w:r w:rsidRPr="00B0761B">
              <w:rPr>
                <w:szCs w:val="24"/>
                <w:lang w:val="en-GB"/>
              </w:rPr>
              <w:t>:</w:t>
            </w:r>
            <w:r>
              <w:rPr>
                <w:szCs w:val="24"/>
                <w:lang w:val="en-GB"/>
              </w:rPr>
              <w:t>1</w:t>
            </w:r>
            <w:r w:rsidRPr="00B0761B">
              <w:rPr>
                <w:szCs w:val="24"/>
                <w:lang w:val="en-GB"/>
              </w:rPr>
              <w:t>0-1</w:t>
            </w:r>
            <w:r>
              <w:rPr>
                <w:szCs w:val="24"/>
                <w:lang w:val="en-GB"/>
              </w:rPr>
              <w:t>2</w:t>
            </w:r>
            <w:r w:rsidRPr="00B0761B">
              <w:rPr>
                <w:szCs w:val="24"/>
                <w:lang w:val="en-GB"/>
              </w:rPr>
              <w:t>:</w:t>
            </w:r>
            <w:r>
              <w:rPr>
                <w:szCs w:val="24"/>
                <w:lang w:val="en-GB"/>
              </w:rPr>
              <w:t>3</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Lore </w:t>
            </w:r>
            <w:proofErr w:type="spellStart"/>
            <w:r w:rsidRPr="0092483B">
              <w:rPr>
                <w:b/>
                <w:lang w:val="en-US"/>
              </w:rPr>
              <w:t>Verryckt</w:t>
            </w:r>
            <w:proofErr w:type="spellEnd"/>
            <w:r>
              <w:rPr>
                <w:b/>
                <w:lang w:val="en-US"/>
              </w:rPr>
              <w:t xml:space="preserve">: </w:t>
            </w:r>
            <w:r w:rsidRPr="00F807FC">
              <w:rPr>
                <w:lang w:val="en-US"/>
              </w:rPr>
              <w:t xml:space="preserve">Spatial and vertical variation of photosynthetic parameters </w:t>
            </w:r>
            <w:proofErr w:type="spellStart"/>
            <w:r w:rsidRPr="00F807FC">
              <w:rPr>
                <w:lang w:val="en-US"/>
              </w:rPr>
              <w:t>Vcmax</w:t>
            </w:r>
            <w:proofErr w:type="spellEnd"/>
            <w:r w:rsidRPr="00F807FC">
              <w:rPr>
                <w:lang w:val="en-US"/>
              </w:rPr>
              <w:t xml:space="preserve"> and </w:t>
            </w:r>
            <w:proofErr w:type="spellStart"/>
            <w:r w:rsidRPr="00F807FC">
              <w:rPr>
                <w:lang w:val="en-US"/>
              </w:rPr>
              <w:t>Jmax</w:t>
            </w:r>
            <w:proofErr w:type="spellEnd"/>
            <w:r w:rsidRPr="00F807FC">
              <w:rPr>
                <w:lang w:val="en-US"/>
              </w:rPr>
              <w:t xml:space="preserve"> in tropical forests of French Guiana</w:t>
            </w:r>
          </w:p>
        </w:tc>
      </w:tr>
      <w:tr w:rsidR="004663D5" w:rsidRPr="00B0761B" w:rsidTr="00D25C05">
        <w:tc>
          <w:tcPr>
            <w:tcW w:w="1701" w:type="dxa"/>
            <w:shd w:val="clear" w:color="auto" w:fill="D9D9D9" w:themeFill="background1" w:themeFillShade="D9"/>
            <w:vAlign w:val="center"/>
          </w:tcPr>
          <w:p w:rsidR="004663D5" w:rsidRPr="00B0761B" w:rsidRDefault="004663D5" w:rsidP="004663D5">
            <w:pPr>
              <w:spacing w:after="0"/>
              <w:rPr>
                <w:szCs w:val="24"/>
                <w:lang w:val="en-GB"/>
              </w:rPr>
            </w:pPr>
            <w:r w:rsidRPr="00B0761B">
              <w:rPr>
                <w:szCs w:val="24"/>
                <w:lang w:val="en-GB"/>
              </w:rPr>
              <w:t>12:</w:t>
            </w:r>
            <w:r>
              <w:rPr>
                <w:szCs w:val="24"/>
                <w:lang w:val="en-GB"/>
              </w:rPr>
              <w:t>3</w:t>
            </w:r>
            <w:r w:rsidRPr="00B0761B">
              <w:rPr>
                <w:szCs w:val="24"/>
                <w:lang w:val="en-GB"/>
              </w:rPr>
              <w:t>0-1</w:t>
            </w:r>
            <w:r>
              <w:rPr>
                <w:szCs w:val="24"/>
                <w:lang w:val="en-GB"/>
              </w:rPr>
              <w:t>4</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Lunch </w:t>
            </w:r>
          </w:p>
        </w:tc>
      </w:tr>
      <w:tr w:rsidR="004663D5" w:rsidRPr="00B0761B" w:rsidTr="00D25C05">
        <w:tc>
          <w:tcPr>
            <w:tcW w:w="1701" w:type="dxa"/>
            <w:shd w:val="clear" w:color="auto" w:fill="auto"/>
            <w:vAlign w:val="center"/>
          </w:tcPr>
          <w:p w:rsidR="004663D5" w:rsidRDefault="004663D5" w:rsidP="00D25C05">
            <w:pPr>
              <w:spacing w:after="0"/>
              <w:rPr>
                <w:szCs w:val="24"/>
                <w:lang w:val="en-GB"/>
              </w:rPr>
            </w:pPr>
            <w:r>
              <w:rPr>
                <w:szCs w:val="24"/>
                <w:lang w:val="en-GB"/>
              </w:rPr>
              <w:t>14</w:t>
            </w:r>
            <w:r w:rsidRPr="00B0761B">
              <w:rPr>
                <w:szCs w:val="24"/>
                <w:lang w:val="en-GB"/>
              </w:rPr>
              <w:t>:</w:t>
            </w:r>
            <w:r>
              <w:rPr>
                <w:szCs w:val="24"/>
                <w:lang w:val="en-GB"/>
              </w:rPr>
              <w:t>0</w:t>
            </w:r>
            <w:r w:rsidRPr="00B0761B">
              <w:rPr>
                <w:szCs w:val="24"/>
                <w:lang w:val="en-GB"/>
              </w:rPr>
              <w:t>0-1</w:t>
            </w:r>
            <w:r>
              <w:rPr>
                <w:szCs w:val="24"/>
                <w:lang w:val="en-GB"/>
              </w:rPr>
              <w:t>4</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92483B" w:rsidRDefault="004663D5" w:rsidP="00D25C05">
            <w:pPr>
              <w:spacing w:after="0"/>
              <w:rPr>
                <w:b/>
                <w:lang w:val="en-US"/>
              </w:rPr>
            </w:pPr>
            <w:r w:rsidRPr="0092483B">
              <w:rPr>
                <w:b/>
                <w:lang w:val="en-US"/>
              </w:rPr>
              <w:t xml:space="preserve">Joan </w:t>
            </w:r>
            <w:proofErr w:type="spellStart"/>
            <w:r w:rsidRPr="0092483B">
              <w:rPr>
                <w:b/>
                <w:lang w:val="en-US"/>
              </w:rPr>
              <w:t>Llusià</w:t>
            </w:r>
            <w:proofErr w:type="spellEnd"/>
            <w:r>
              <w:rPr>
                <w:b/>
                <w:lang w:val="en-US"/>
              </w:rPr>
              <w:t xml:space="preserve">: </w:t>
            </w:r>
            <w:r w:rsidRPr="00CE1C2B">
              <w:rPr>
                <w:lang w:val="en-US"/>
              </w:rPr>
              <w:t xml:space="preserve">Responses of </w:t>
            </w:r>
            <w:proofErr w:type="spellStart"/>
            <w:r w:rsidRPr="00CE1C2B">
              <w:rPr>
                <w:lang w:val="en-US"/>
              </w:rPr>
              <w:t>terpene</w:t>
            </w:r>
            <w:proofErr w:type="spellEnd"/>
            <w:r w:rsidRPr="00CE1C2B">
              <w:rPr>
                <w:lang w:val="en-US"/>
              </w:rPr>
              <w:t xml:space="preserve"> contents and emissions of Mediterranean and tropical vegetation to nitrogen fertilization and the feedback with the phosphorus cycle</w:t>
            </w:r>
          </w:p>
        </w:tc>
      </w:tr>
      <w:tr w:rsidR="004663D5" w:rsidRPr="00CE1C2B" w:rsidTr="00D25C05">
        <w:tc>
          <w:tcPr>
            <w:tcW w:w="1701" w:type="dxa"/>
            <w:shd w:val="clear" w:color="auto" w:fill="auto"/>
            <w:vAlign w:val="center"/>
          </w:tcPr>
          <w:p w:rsidR="004663D5" w:rsidRDefault="004663D5" w:rsidP="00D25C05">
            <w:pPr>
              <w:spacing w:after="0"/>
              <w:rPr>
                <w:szCs w:val="24"/>
                <w:lang w:val="en-GB"/>
              </w:rPr>
            </w:pPr>
            <w:r>
              <w:rPr>
                <w:szCs w:val="24"/>
                <w:lang w:val="en-GB"/>
              </w:rPr>
              <w:t>14</w:t>
            </w:r>
            <w:r w:rsidRPr="00B0761B">
              <w:rPr>
                <w:szCs w:val="24"/>
                <w:lang w:val="en-GB"/>
              </w:rPr>
              <w:t>:</w:t>
            </w:r>
            <w:r>
              <w:rPr>
                <w:szCs w:val="24"/>
                <w:lang w:val="en-GB"/>
              </w:rPr>
              <w:t>2</w:t>
            </w:r>
            <w:r w:rsidRPr="00B0761B">
              <w:rPr>
                <w:szCs w:val="24"/>
                <w:lang w:val="en-GB"/>
              </w:rPr>
              <w:t>0-1</w:t>
            </w:r>
            <w:r>
              <w:rPr>
                <w:szCs w:val="24"/>
                <w:lang w:val="en-GB"/>
              </w:rPr>
              <w:t>4</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proofErr w:type="spellStart"/>
            <w:r w:rsidRPr="00CE1C2B">
              <w:rPr>
                <w:b/>
                <w:lang w:val="en-US"/>
              </w:rPr>
              <w:t>Romà</w:t>
            </w:r>
            <w:proofErr w:type="spellEnd"/>
            <w:r w:rsidRPr="00CE1C2B">
              <w:rPr>
                <w:b/>
                <w:lang w:val="en-US"/>
              </w:rPr>
              <w:t xml:space="preserve"> </w:t>
            </w:r>
            <w:proofErr w:type="spellStart"/>
            <w:r w:rsidRPr="00CE1C2B">
              <w:rPr>
                <w:b/>
                <w:lang w:val="en-US"/>
              </w:rPr>
              <w:t>Ogaya</w:t>
            </w:r>
            <w:proofErr w:type="spellEnd"/>
            <w:r w:rsidRPr="00CE1C2B">
              <w:rPr>
                <w:b/>
                <w:lang w:val="en-US"/>
              </w:rPr>
              <w:t xml:space="preserve"> and </w:t>
            </w:r>
            <w:proofErr w:type="spellStart"/>
            <w:r w:rsidRPr="00CE1C2B">
              <w:rPr>
                <w:b/>
                <w:lang w:val="en-US"/>
              </w:rPr>
              <w:t>Iolanda</w:t>
            </w:r>
            <w:proofErr w:type="spellEnd"/>
            <w:r w:rsidRPr="00CE1C2B">
              <w:rPr>
                <w:b/>
                <w:lang w:val="en-US"/>
              </w:rPr>
              <w:t xml:space="preserve"> </w:t>
            </w:r>
            <w:proofErr w:type="spellStart"/>
            <w:r w:rsidRPr="00CE1C2B">
              <w:rPr>
                <w:b/>
                <w:lang w:val="en-US"/>
              </w:rPr>
              <w:t>Filella</w:t>
            </w:r>
            <w:proofErr w:type="spellEnd"/>
            <w:r w:rsidRPr="00CE1C2B">
              <w:rPr>
                <w:b/>
                <w:lang w:val="en-US"/>
              </w:rPr>
              <w:t xml:space="preserve">: </w:t>
            </w:r>
            <w:r w:rsidRPr="00CE1C2B">
              <w:rPr>
                <w:lang w:val="en-US"/>
              </w:rPr>
              <w:t>Preliminary results on tree reflectance and fluorescence at different canopy heights</w:t>
            </w:r>
          </w:p>
        </w:tc>
      </w:tr>
      <w:tr w:rsidR="004663D5" w:rsidRPr="00CE1C2B" w:rsidTr="00D25C05">
        <w:tc>
          <w:tcPr>
            <w:tcW w:w="1701" w:type="dxa"/>
            <w:shd w:val="clear" w:color="auto" w:fill="auto"/>
            <w:vAlign w:val="center"/>
          </w:tcPr>
          <w:p w:rsidR="004663D5" w:rsidRPr="00CE1C2B" w:rsidRDefault="004663D5" w:rsidP="00D25C05">
            <w:pPr>
              <w:spacing w:after="0"/>
              <w:rPr>
                <w:szCs w:val="24"/>
                <w:lang w:val="en-US"/>
              </w:rPr>
            </w:pPr>
            <w:r>
              <w:rPr>
                <w:szCs w:val="24"/>
                <w:lang w:val="en-GB"/>
              </w:rPr>
              <w:t>14</w:t>
            </w:r>
            <w:r w:rsidRPr="00B0761B">
              <w:rPr>
                <w:szCs w:val="24"/>
                <w:lang w:val="en-GB"/>
              </w:rPr>
              <w:t>:</w:t>
            </w:r>
            <w:r>
              <w:rPr>
                <w:szCs w:val="24"/>
                <w:lang w:val="en-GB"/>
              </w:rPr>
              <w:t>4</w:t>
            </w:r>
            <w:r w:rsidRPr="00B0761B">
              <w:rPr>
                <w:szCs w:val="24"/>
                <w:lang w:val="en-GB"/>
              </w:rPr>
              <w:t>0-1</w:t>
            </w:r>
            <w:r>
              <w:rPr>
                <w:szCs w:val="24"/>
                <w:lang w:val="en-GB"/>
              </w:rPr>
              <w:t>5</w:t>
            </w:r>
            <w:r w:rsidRPr="00B0761B">
              <w:rPr>
                <w:szCs w:val="24"/>
                <w:lang w:val="en-GB"/>
              </w:rPr>
              <w:t>:</w:t>
            </w:r>
            <w:r>
              <w:rPr>
                <w:szCs w:val="24"/>
                <w:lang w:val="en-GB"/>
              </w:rPr>
              <w:t>0</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r w:rsidRPr="0092483B">
              <w:rPr>
                <w:b/>
                <w:lang w:val="en-US"/>
              </w:rPr>
              <w:t xml:space="preserve">Albert </w:t>
            </w:r>
            <w:proofErr w:type="spellStart"/>
            <w:r w:rsidRPr="0092483B">
              <w:rPr>
                <w:b/>
                <w:lang w:val="en-US"/>
              </w:rPr>
              <w:t>Gargallo</w:t>
            </w:r>
            <w:proofErr w:type="spellEnd"/>
            <w:r>
              <w:rPr>
                <w:b/>
                <w:lang w:val="en-US"/>
              </w:rPr>
              <w:t xml:space="preserve">: </w:t>
            </w:r>
            <w:r w:rsidRPr="00CE1C2B">
              <w:rPr>
                <w:lang w:val="en-US"/>
              </w:rPr>
              <w:t>Metabolomics in the tropical forest</w:t>
            </w:r>
          </w:p>
        </w:tc>
      </w:tr>
      <w:tr w:rsidR="004663D5" w:rsidRPr="00CE1C2B" w:rsidTr="00D25C05">
        <w:tc>
          <w:tcPr>
            <w:tcW w:w="1701" w:type="dxa"/>
            <w:shd w:val="clear" w:color="auto" w:fill="auto"/>
            <w:vAlign w:val="center"/>
          </w:tcPr>
          <w:p w:rsidR="004663D5" w:rsidRPr="00CE1C2B" w:rsidRDefault="004663D5" w:rsidP="00D25C05">
            <w:pPr>
              <w:spacing w:after="0"/>
              <w:rPr>
                <w:szCs w:val="24"/>
                <w:lang w:val="en-US"/>
              </w:rPr>
            </w:pPr>
            <w:r>
              <w:rPr>
                <w:szCs w:val="24"/>
                <w:lang w:val="en-GB"/>
              </w:rPr>
              <w:t>15</w:t>
            </w:r>
            <w:r w:rsidRPr="00B0761B">
              <w:rPr>
                <w:szCs w:val="24"/>
                <w:lang w:val="en-GB"/>
              </w:rPr>
              <w:t>:</w:t>
            </w:r>
            <w:r>
              <w:rPr>
                <w:szCs w:val="24"/>
                <w:lang w:val="en-GB"/>
              </w:rPr>
              <w:t>0</w:t>
            </w:r>
            <w:r w:rsidRPr="00B0761B">
              <w:rPr>
                <w:szCs w:val="24"/>
                <w:lang w:val="en-GB"/>
              </w:rPr>
              <w:t>0-1</w:t>
            </w:r>
            <w:r>
              <w:rPr>
                <w:szCs w:val="24"/>
                <w:lang w:val="en-GB"/>
              </w:rPr>
              <w:t>5</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4663D5" w:rsidRPr="00CE1C2B" w:rsidRDefault="004663D5" w:rsidP="00D25C05">
            <w:pPr>
              <w:spacing w:after="0"/>
              <w:rPr>
                <w:b/>
                <w:lang w:val="en-US"/>
              </w:rPr>
            </w:pPr>
            <w:proofErr w:type="spellStart"/>
            <w:r w:rsidRPr="0092483B">
              <w:rPr>
                <w:b/>
                <w:lang w:val="en-US"/>
              </w:rPr>
              <w:t>Oriol</w:t>
            </w:r>
            <w:proofErr w:type="spellEnd"/>
            <w:r w:rsidRPr="0092483B">
              <w:rPr>
                <w:b/>
                <w:lang w:val="en-US"/>
              </w:rPr>
              <w:t xml:space="preserve"> </w:t>
            </w:r>
            <w:proofErr w:type="spellStart"/>
            <w:r w:rsidRPr="0092483B">
              <w:rPr>
                <w:b/>
                <w:lang w:val="en-US"/>
              </w:rPr>
              <w:t>Grau</w:t>
            </w:r>
            <w:proofErr w:type="spellEnd"/>
            <w:r>
              <w:rPr>
                <w:b/>
                <w:lang w:val="en-US"/>
              </w:rPr>
              <w:t xml:space="preserve">: </w:t>
            </w:r>
            <w:r w:rsidRPr="00CE1C2B">
              <w:rPr>
                <w:lang w:val="en-US"/>
              </w:rPr>
              <w:t>The role of nutrient limitation in shaping: 1) tropical forest structure and dynamics 2) the interaction between fungal and shrub communities in arctic and alpine ecosystems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15</w:t>
            </w:r>
            <w:r w:rsidRPr="00B0761B">
              <w:rPr>
                <w:szCs w:val="24"/>
                <w:lang w:val="en-GB"/>
              </w:rPr>
              <w:t>:</w:t>
            </w:r>
            <w:r>
              <w:rPr>
                <w:szCs w:val="24"/>
                <w:lang w:val="en-GB"/>
              </w:rPr>
              <w:t>2</w:t>
            </w:r>
            <w:r w:rsidRPr="00B0761B">
              <w:rPr>
                <w:szCs w:val="24"/>
                <w:lang w:val="en-GB"/>
              </w:rPr>
              <w:t>0-1</w:t>
            </w:r>
            <w:r>
              <w:rPr>
                <w:szCs w:val="24"/>
                <w:lang w:val="en-GB"/>
              </w:rPr>
              <w:t>5</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proofErr w:type="spellStart"/>
            <w:r w:rsidRPr="0092483B">
              <w:rPr>
                <w:b/>
                <w:lang w:val="en-US"/>
              </w:rPr>
              <w:t>Guille</w:t>
            </w:r>
            <w:proofErr w:type="spellEnd"/>
            <w:r w:rsidRPr="0092483B">
              <w:rPr>
                <w:b/>
                <w:lang w:val="en-US"/>
              </w:rPr>
              <w:t xml:space="preserve"> </w:t>
            </w:r>
            <w:proofErr w:type="spellStart"/>
            <w:r w:rsidRPr="0092483B">
              <w:rPr>
                <w:b/>
                <w:lang w:val="en-US"/>
              </w:rPr>
              <w:t>Peguero</w:t>
            </w:r>
            <w:proofErr w:type="spellEnd"/>
            <w:r>
              <w:rPr>
                <w:b/>
                <w:lang w:val="en-US"/>
              </w:rPr>
              <w:t xml:space="preserve">: </w:t>
            </w:r>
            <w:r w:rsidRPr="00CE1C2B">
              <w:rPr>
                <w:lang w:val="en-US"/>
              </w:rPr>
              <w:t>Effects of resource availability on soil/litter invertebrate communities: where we are and next steps</w:t>
            </w:r>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1</w:t>
            </w:r>
            <w:r>
              <w:rPr>
                <w:szCs w:val="24"/>
                <w:lang w:val="en-GB"/>
              </w:rPr>
              <w:t>5</w:t>
            </w:r>
            <w:r w:rsidRPr="00B0761B">
              <w:rPr>
                <w:szCs w:val="24"/>
                <w:lang w:val="en-GB"/>
              </w:rPr>
              <w:t>:40-1</w:t>
            </w:r>
            <w:r>
              <w:rPr>
                <w:szCs w:val="24"/>
                <w:lang w:val="en-GB"/>
              </w:rPr>
              <w:t>6</w:t>
            </w:r>
            <w:r w:rsidRPr="00B0761B">
              <w:rPr>
                <w:szCs w:val="24"/>
                <w:lang w:val="en-GB"/>
              </w:rPr>
              <w:t>:00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16</w:t>
            </w:r>
            <w:r w:rsidRPr="00B0761B">
              <w:rPr>
                <w:szCs w:val="24"/>
                <w:lang w:val="en-GB"/>
              </w:rPr>
              <w:t>:</w:t>
            </w:r>
            <w:r>
              <w:rPr>
                <w:szCs w:val="24"/>
                <w:lang w:val="en-GB"/>
              </w:rPr>
              <w:t>0</w:t>
            </w:r>
            <w:r w:rsidRPr="00B0761B">
              <w:rPr>
                <w:szCs w:val="24"/>
                <w:lang w:val="en-GB"/>
              </w:rPr>
              <w:t>0-1</w:t>
            </w:r>
            <w:r>
              <w:rPr>
                <w:szCs w:val="24"/>
                <w:lang w:val="en-GB"/>
              </w:rPr>
              <w:t>6</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proofErr w:type="spellStart"/>
            <w:r w:rsidRPr="00CE1C2B">
              <w:rPr>
                <w:b/>
                <w:szCs w:val="24"/>
                <w:lang w:val="en-GB"/>
              </w:rPr>
              <w:t>Jofre</w:t>
            </w:r>
            <w:proofErr w:type="spellEnd"/>
            <w:r w:rsidRPr="00CE1C2B">
              <w:rPr>
                <w:b/>
                <w:szCs w:val="24"/>
                <w:lang w:val="en-GB"/>
              </w:rPr>
              <w:t xml:space="preserve"> </w:t>
            </w:r>
            <w:proofErr w:type="spellStart"/>
            <w:r w:rsidRPr="00CE1C2B">
              <w:rPr>
                <w:b/>
                <w:szCs w:val="24"/>
                <w:lang w:val="en-GB"/>
              </w:rPr>
              <w:t>Carnicer</w:t>
            </w:r>
            <w:proofErr w:type="spellEnd"/>
            <w:r>
              <w:rPr>
                <w:szCs w:val="24"/>
                <w:lang w:val="en-GB"/>
              </w:rPr>
              <w:t>: N, P and butterflies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lastRenderedPageBreak/>
              <w:t>1</w:t>
            </w:r>
            <w:r>
              <w:rPr>
                <w:szCs w:val="24"/>
                <w:lang w:val="en-GB"/>
              </w:rPr>
              <w:t>6</w:t>
            </w:r>
            <w:r w:rsidRPr="00B0761B">
              <w:rPr>
                <w:szCs w:val="24"/>
                <w:lang w:val="en-GB"/>
              </w:rPr>
              <w:t>:</w:t>
            </w:r>
            <w:r>
              <w:rPr>
                <w:szCs w:val="24"/>
                <w:lang w:val="en-GB"/>
              </w:rPr>
              <w:t>2</w:t>
            </w:r>
            <w:r w:rsidRPr="00B0761B">
              <w:rPr>
                <w:szCs w:val="24"/>
                <w:lang w:val="en-GB"/>
              </w:rPr>
              <w:t>0-1</w:t>
            </w:r>
            <w:r>
              <w:rPr>
                <w:szCs w:val="24"/>
                <w:lang w:val="en-GB"/>
              </w:rPr>
              <w:t>6</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92483B">
              <w:rPr>
                <w:b/>
                <w:lang w:val="en-US"/>
              </w:rPr>
              <w:t>Clément Stahl</w:t>
            </w:r>
            <w:r>
              <w:rPr>
                <w:b/>
                <w:lang w:val="en-US"/>
              </w:rPr>
              <w:t xml:space="preserve">: </w:t>
            </w:r>
            <w:r w:rsidRPr="00CE1C2B">
              <w:rPr>
                <w:lang w:val="en-US"/>
              </w:rPr>
              <w:t>Full GHG balance in two tropical forests in French Guiana</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6</w:t>
            </w:r>
            <w:r w:rsidRPr="00B0761B">
              <w:rPr>
                <w:szCs w:val="24"/>
                <w:lang w:val="en-GB"/>
              </w:rPr>
              <w:t>:</w:t>
            </w:r>
            <w:r>
              <w:rPr>
                <w:szCs w:val="24"/>
                <w:lang w:val="en-GB"/>
              </w:rPr>
              <w:t>4</w:t>
            </w:r>
            <w:r w:rsidRPr="00B0761B">
              <w:rPr>
                <w:szCs w:val="24"/>
                <w:lang w:val="en-GB"/>
              </w:rPr>
              <w:t>0-1</w:t>
            </w:r>
            <w:r>
              <w:rPr>
                <w:szCs w:val="24"/>
                <w:lang w:val="en-GB"/>
              </w:rPr>
              <w:t>7</w:t>
            </w:r>
            <w:r w:rsidRPr="00B0761B">
              <w:rPr>
                <w:szCs w:val="24"/>
                <w:lang w:val="en-GB"/>
              </w:rPr>
              <w:t>:</w:t>
            </w:r>
            <w:r>
              <w:rPr>
                <w:szCs w:val="24"/>
                <w:lang w:val="en-GB"/>
              </w:rPr>
              <w:t>0</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proofErr w:type="spellStart"/>
            <w:r w:rsidRPr="0092483B">
              <w:rPr>
                <w:b/>
                <w:lang w:val="en-US"/>
              </w:rPr>
              <w:t>Elodie</w:t>
            </w:r>
            <w:proofErr w:type="spellEnd"/>
            <w:r w:rsidRPr="0092483B">
              <w:rPr>
                <w:b/>
                <w:lang w:val="en-US"/>
              </w:rPr>
              <w:t xml:space="preserve"> </w:t>
            </w:r>
            <w:proofErr w:type="spellStart"/>
            <w:r w:rsidRPr="0092483B">
              <w:rPr>
                <w:b/>
                <w:lang w:val="en-US"/>
              </w:rPr>
              <w:t>Courtois</w:t>
            </w:r>
            <w:proofErr w:type="spellEnd"/>
            <w:r>
              <w:rPr>
                <w:b/>
                <w:lang w:val="en-US"/>
              </w:rPr>
              <w:t xml:space="preserve">: </w:t>
            </w:r>
            <w:r w:rsidRPr="00CE1C2B">
              <w:rPr>
                <w:lang w:val="en-US"/>
              </w:rPr>
              <w:t>Effect of soil type on full soil GHG exchange in French Guiana</w:t>
            </w:r>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1</w:t>
            </w:r>
            <w:r>
              <w:rPr>
                <w:szCs w:val="24"/>
                <w:lang w:val="en-GB"/>
              </w:rPr>
              <w:t>7</w:t>
            </w:r>
            <w:r w:rsidRPr="00B0761B">
              <w:rPr>
                <w:szCs w:val="24"/>
                <w:lang w:val="en-GB"/>
              </w:rPr>
              <w:t>:</w:t>
            </w:r>
            <w:r>
              <w:rPr>
                <w:szCs w:val="24"/>
                <w:lang w:val="en-GB"/>
              </w:rPr>
              <w:t>0</w:t>
            </w:r>
            <w:r w:rsidRPr="00B0761B">
              <w:rPr>
                <w:szCs w:val="24"/>
                <w:lang w:val="en-GB"/>
              </w:rPr>
              <w:t>0-1</w:t>
            </w:r>
            <w:r>
              <w:rPr>
                <w:szCs w:val="24"/>
                <w:lang w:val="en-GB"/>
              </w:rPr>
              <w:t>8</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92483B">
              <w:rPr>
                <w:b/>
                <w:u w:val="single"/>
                <w:lang w:val="en-US"/>
              </w:rPr>
              <w:t>Implementing synergies:</w:t>
            </w:r>
            <w:r w:rsidRPr="0092483B">
              <w:rPr>
                <w:b/>
                <w:lang w:val="en-US"/>
              </w:rPr>
              <w:t xml:space="preserve"> </w:t>
            </w:r>
            <w:r w:rsidRPr="00CE1C2B">
              <w:rPr>
                <w:lang w:val="en-US"/>
              </w:rPr>
              <w:t>meetings among people with common or complementing interests and plans. Checking common previous research and planning of future research</w:t>
            </w:r>
          </w:p>
        </w:tc>
      </w:tr>
    </w:tbl>
    <w:p w:rsidR="004663D5" w:rsidRPr="00B0761B" w:rsidRDefault="004663D5" w:rsidP="004663D5">
      <w:pPr>
        <w:pStyle w:val="Pargrafdellista"/>
        <w:spacing w:after="0" w:line="240" w:lineRule="auto"/>
        <w:rPr>
          <w:rFonts w:ascii="Times New Roman" w:eastAsia="Times New Roman" w:hAnsi="Times New Roman" w:cs="Times New Roman"/>
          <w:sz w:val="24"/>
          <w:szCs w:val="24"/>
          <w:lang w:val="en-GB" w:eastAsia="en-GB"/>
        </w:rPr>
      </w:pPr>
    </w:p>
    <w:p w:rsidR="004663D5" w:rsidRDefault="004663D5" w:rsidP="004663D5">
      <w:pPr>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All non-locals are staying at the same hotel, so informal networking activities are easy.</w:t>
      </w:r>
    </w:p>
    <w:p w:rsidR="001C420B" w:rsidRPr="00B0761B" w:rsidRDefault="001C420B" w:rsidP="004663D5">
      <w:pPr>
        <w:rPr>
          <w:rFonts w:ascii="Times New Roman" w:eastAsia="Times New Roman" w:hAnsi="Times New Roman" w:cs="Times New Roman"/>
          <w:sz w:val="24"/>
          <w:szCs w:val="24"/>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b/>
                <w:lang w:val="en-GB"/>
              </w:rPr>
              <w:br w:type="page"/>
            </w:r>
            <w:r w:rsidRPr="00B0761B">
              <w:rPr>
                <w:b/>
                <w:sz w:val="32"/>
                <w:szCs w:val="40"/>
                <w:lang w:val="en-GB"/>
              </w:rPr>
              <w:t xml:space="preserve">Day 2 - </w:t>
            </w:r>
            <w:r>
              <w:rPr>
                <w:b/>
                <w:sz w:val="32"/>
                <w:szCs w:val="40"/>
                <w:lang w:val="en-GB"/>
              </w:rPr>
              <w:t>Thursday</w:t>
            </w:r>
            <w:r w:rsidRPr="00B0761B">
              <w:rPr>
                <w:b/>
                <w:sz w:val="32"/>
                <w:szCs w:val="40"/>
                <w:lang w:val="en-GB"/>
              </w:rPr>
              <w:t xml:space="preserve"> </w:t>
            </w:r>
            <w:r>
              <w:rPr>
                <w:b/>
                <w:sz w:val="32"/>
                <w:szCs w:val="40"/>
                <w:lang w:val="en-GB"/>
              </w:rPr>
              <w:t>25</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9889" w:type="dxa"/>
            <w:gridSpan w:val="2"/>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r w:rsidRPr="00B0761B">
              <w:rPr>
                <w:rFonts w:eastAsia="Times New Roman" w:cs="Times New Roman"/>
                <w:b/>
                <w:szCs w:val="24"/>
                <w:lang w:val="en-GB" w:eastAsia="en-GB"/>
              </w:rPr>
              <w:t xml:space="preserve">Session 2. </w:t>
            </w:r>
            <w:r>
              <w:rPr>
                <w:rFonts w:eastAsia="Times New Roman" w:cs="Times New Roman"/>
                <w:szCs w:val="24"/>
                <w:lang w:val="en-GB" w:eastAsia="en-GB"/>
              </w:rPr>
              <w:t xml:space="preserve">Synthesis. Moderator: </w:t>
            </w:r>
            <w:proofErr w:type="spellStart"/>
            <w:r>
              <w:rPr>
                <w:rFonts w:eastAsia="Times New Roman" w:cs="Times New Roman"/>
                <w:szCs w:val="24"/>
                <w:lang w:val="en-GB" w:eastAsia="en-GB"/>
              </w:rPr>
              <w:t>Josep</w:t>
            </w:r>
            <w:proofErr w:type="spellEnd"/>
            <w:r>
              <w:rPr>
                <w:rFonts w:eastAsia="Times New Roman" w:cs="Times New Roman"/>
                <w:szCs w:val="24"/>
                <w:lang w:val="en-GB" w:eastAsia="en-GB"/>
              </w:rPr>
              <w:t xml:space="preserve"> </w:t>
            </w:r>
            <w:proofErr w:type="spellStart"/>
            <w:r>
              <w:rPr>
                <w:rFonts w:eastAsia="Times New Roman" w:cs="Times New Roman"/>
                <w:szCs w:val="24"/>
                <w:lang w:val="en-GB" w:eastAsia="en-GB"/>
              </w:rPr>
              <w:t>Peñuelas</w:t>
            </w:r>
            <w:proofErr w:type="spellEnd"/>
            <w:r w:rsidRPr="00B0761B">
              <w:rPr>
                <w:rFonts w:eastAsia="Times New Roman" w:cs="Times New Roman"/>
                <w:b/>
                <w:szCs w:val="24"/>
                <w:lang w:val="en-GB" w:eastAsia="en-GB"/>
              </w:rPr>
              <w:t xml:space="preserve"> </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rPr>
                <w:szCs w:val="24"/>
                <w:lang w:val="en-GB"/>
              </w:rPr>
            </w:pPr>
            <w:r w:rsidRPr="00B0761B">
              <w:rPr>
                <w:szCs w:val="24"/>
                <w:lang w:val="en-GB"/>
              </w:rPr>
              <w:t>0</w:t>
            </w:r>
            <w:r>
              <w:rPr>
                <w:szCs w:val="24"/>
                <w:lang w:val="en-GB"/>
              </w:rPr>
              <w:t>9</w:t>
            </w:r>
            <w:r w:rsidRPr="00B0761B">
              <w:rPr>
                <w:szCs w:val="24"/>
                <w:lang w:val="en-GB"/>
              </w:rPr>
              <w:t>:00-0</w:t>
            </w:r>
            <w:r>
              <w:rPr>
                <w:szCs w:val="24"/>
                <w:lang w:val="en-GB"/>
              </w:rPr>
              <w:t>9</w:t>
            </w:r>
            <w:r w:rsidRPr="00B0761B">
              <w:rPr>
                <w:szCs w:val="24"/>
                <w:lang w:val="en-GB"/>
              </w:rPr>
              <w:t>:20</w:t>
            </w:r>
          </w:p>
        </w:tc>
        <w:tc>
          <w:tcPr>
            <w:tcW w:w="8188" w:type="dxa"/>
            <w:tcBorders>
              <w:bottom w:val="single" w:sz="4" w:space="0" w:color="auto"/>
            </w:tcBorders>
            <w:shd w:val="clear" w:color="auto" w:fill="auto"/>
            <w:vAlign w:val="center"/>
          </w:tcPr>
          <w:p w:rsidR="00016A6B" w:rsidRPr="00B0761B" w:rsidRDefault="00016A6B" w:rsidP="001C0AE0">
            <w:pPr>
              <w:spacing w:after="0"/>
              <w:rPr>
                <w:szCs w:val="24"/>
                <w:lang w:val="en-GB"/>
              </w:rPr>
            </w:pPr>
            <w:r w:rsidRPr="0092483B">
              <w:rPr>
                <w:b/>
                <w:lang w:val="en-US"/>
              </w:rPr>
              <w:t>Andreas Richter</w:t>
            </w:r>
            <w:r>
              <w:rPr>
                <w:b/>
                <w:lang w:val="en-US"/>
              </w:rPr>
              <w:t xml:space="preserve">: </w:t>
            </w:r>
            <w:r w:rsidRPr="001A4A4E">
              <w:rPr>
                <w:lang w:val="en-US"/>
              </w:rPr>
              <w:t xml:space="preserve">Microbial N and P processing (French </w:t>
            </w:r>
            <w:proofErr w:type="spellStart"/>
            <w:r w:rsidRPr="001A4A4E">
              <w:rPr>
                <w:lang w:val="en-US"/>
              </w:rPr>
              <w:t>Guayana</w:t>
            </w:r>
            <w:proofErr w:type="spellEnd"/>
            <w:r w:rsidRPr="001A4A4E">
              <w:rPr>
                <w:lang w:val="en-US"/>
              </w:rPr>
              <w:t>)</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rPr>
                <w:szCs w:val="24"/>
                <w:lang w:val="en-GB"/>
              </w:rPr>
            </w:pPr>
            <w:r w:rsidRPr="00B0761B">
              <w:rPr>
                <w:szCs w:val="24"/>
                <w:lang w:val="en-GB"/>
              </w:rPr>
              <w:t>0</w:t>
            </w:r>
            <w:r>
              <w:rPr>
                <w:szCs w:val="24"/>
                <w:lang w:val="en-GB"/>
              </w:rPr>
              <w:t>9</w:t>
            </w:r>
            <w:r w:rsidRPr="00B0761B">
              <w:rPr>
                <w:szCs w:val="24"/>
                <w:lang w:val="en-GB"/>
              </w:rPr>
              <w:t>:20-0</w:t>
            </w:r>
            <w:r>
              <w:rPr>
                <w:szCs w:val="24"/>
                <w:lang w:val="en-GB"/>
              </w:rPr>
              <w:t>9</w:t>
            </w:r>
            <w:r w:rsidRPr="00B0761B">
              <w:rPr>
                <w:szCs w:val="24"/>
                <w:lang w:val="en-GB"/>
              </w:rPr>
              <w:t>:40</w:t>
            </w:r>
          </w:p>
        </w:tc>
        <w:tc>
          <w:tcPr>
            <w:tcW w:w="8188" w:type="dxa"/>
            <w:tcBorders>
              <w:bottom w:val="single" w:sz="4" w:space="0" w:color="auto"/>
            </w:tcBorders>
            <w:shd w:val="clear" w:color="auto" w:fill="auto"/>
            <w:vAlign w:val="center"/>
          </w:tcPr>
          <w:p w:rsidR="00016A6B" w:rsidRPr="00B0761B" w:rsidRDefault="00016A6B" w:rsidP="001C0AE0">
            <w:pPr>
              <w:spacing w:after="0"/>
              <w:rPr>
                <w:szCs w:val="24"/>
                <w:lang w:val="en-GB"/>
              </w:rPr>
            </w:pPr>
            <w:r w:rsidRPr="001A4A4E">
              <w:rPr>
                <w:b/>
                <w:szCs w:val="24"/>
                <w:lang w:val="en-GB"/>
              </w:rPr>
              <w:t xml:space="preserve">Olga </w:t>
            </w:r>
            <w:proofErr w:type="spellStart"/>
            <w:r w:rsidRPr="001A4A4E">
              <w:rPr>
                <w:b/>
                <w:szCs w:val="24"/>
                <w:lang w:val="en-GB"/>
              </w:rPr>
              <w:t>Margalef</w:t>
            </w:r>
            <w:proofErr w:type="spellEnd"/>
            <w:r w:rsidRPr="001A4A4E">
              <w:rPr>
                <w:b/>
                <w:szCs w:val="24"/>
                <w:lang w:val="en-GB"/>
              </w:rPr>
              <w:t>:</w:t>
            </w:r>
            <w:r>
              <w:rPr>
                <w:szCs w:val="24"/>
                <w:lang w:val="en-GB"/>
              </w:rPr>
              <w:t xml:space="preserve"> </w:t>
            </w:r>
            <w:r w:rsidRPr="001A4A4E">
              <w:rPr>
                <w:szCs w:val="24"/>
                <w:lang w:val="en-GB"/>
              </w:rPr>
              <w:t>Global patterns of phosphatase activity in natural soils</w:t>
            </w:r>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sidRPr="00B0761B">
              <w:rPr>
                <w:szCs w:val="24"/>
                <w:lang w:val="en-GB"/>
              </w:rPr>
              <w:t>0</w:t>
            </w:r>
            <w:r>
              <w:rPr>
                <w:szCs w:val="24"/>
                <w:lang w:val="en-GB"/>
              </w:rPr>
              <w:t>9</w:t>
            </w:r>
            <w:r w:rsidRPr="00B0761B">
              <w:rPr>
                <w:szCs w:val="24"/>
                <w:lang w:val="en-GB"/>
              </w:rPr>
              <w:t>:40-</w:t>
            </w:r>
            <w:r>
              <w:rPr>
                <w:szCs w:val="24"/>
                <w:lang w:val="en-GB"/>
              </w:rPr>
              <w:t>10</w:t>
            </w:r>
            <w:r w:rsidRPr="00B0761B">
              <w:rPr>
                <w:szCs w:val="24"/>
                <w:lang w:val="en-GB"/>
              </w:rPr>
              <w:t>:00</w:t>
            </w:r>
          </w:p>
        </w:tc>
        <w:tc>
          <w:tcPr>
            <w:tcW w:w="8188" w:type="dxa"/>
            <w:shd w:val="clear" w:color="auto" w:fill="auto"/>
            <w:vAlign w:val="center"/>
          </w:tcPr>
          <w:p w:rsidR="00016A6B" w:rsidRPr="001A4A4E" w:rsidRDefault="00016A6B" w:rsidP="001C0AE0">
            <w:pPr>
              <w:spacing w:after="0"/>
              <w:rPr>
                <w:rFonts w:eastAsia="Times New Roman" w:cs="Times New Roman"/>
                <w:b/>
                <w:szCs w:val="24"/>
                <w:lang w:val="en-GB" w:eastAsia="en-GB"/>
              </w:rPr>
            </w:pPr>
            <w:proofErr w:type="spellStart"/>
            <w:r w:rsidRPr="001A4A4E">
              <w:rPr>
                <w:rFonts w:eastAsia="Times New Roman" w:cs="Times New Roman"/>
                <w:b/>
                <w:szCs w:val="24"/>
                <w:lang w:val="en-GB" w:eastAsia="en-GB"/>
              </w:rPr>
              <w:t>Jordi</w:t>
            </w:r>
            <w:proofErr w:type="spellEnd"/>
            <w:r w:rsidRPr="001A4A4E">
              <w:rPr>
                <w:rFonts w:eastAsia="Times New Roman" w:cs="Times New Roman"/>
                <w:b/>
                <w:szCs w:val="24"/>
                <w:lang w:val="en-GB" w:eastAsia="en-GB"/>
              </w:rPr>
              <w:t xml:space="preserve"> </w:t>
            </w:r>
            <w:proofErr w:type="spellStart"/>
            <w:r w:rsidRPr="001A4A4E">
              <w:rPr>
                <w:rFonts w:eastAsia="Times New Roman" w:cs="Times New Roman"/>
                <w:b/>
                <w:szCs w:val="24"/>
                <w:lang w:val="en-GB" w:eastAsia="en-GB"/>
              </w:rPr>
              <w:t>Sardans</w:t>
            </w:r>
            <w:proofErr w:type="spellEnd"/>
            <w:r w:rsidRPr="001A4A4E">
              <w:rPr>
                <w:rFonts w:eastAsia="Times New Roman" w:cs="Times New Roman"/>
                <w:b/>
                <w:szCs w:val="24"/>
                <w:lang w:val="en-GB" w:eastAsia="en-GB"/>
              </w:rPr>
              <w:t>:</w:t>
            </w:r>
            <w:r>
              <w:rPr>
                <w:rFonts w:eastAsia="Times New Roman" w:cs="Times New Roman"/>
                <w:b/>
                <w:szCs w:val="24"/>
                <w:lang w:val="en-GB" w:eastAsia="en-GB"/>
              </w:rPr>
              <w:t xml:space="preserve"> </w:t>
            </w:r>
            <w:r w:rsidRPr="001A4A4E">
              <w:rPr>
                <w:lang w:val="en-US"/>
              </w:rPr>
              <w:t>The relationships of global change drivers on N and P and N:P ratios in Plant-soil system: preliminary results</w:t>
            </w:r>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Pr>
                <w:szCs w:val="24"/>
                <w:lang w:val="en-GB"/>
              </w:rPr>
              <w:t>10</w:t>
            </w:r>
            <w:r w:rsidRPr="00B0761B">
              <w:rPr>
                <w:szCs w:val="24"/>
                <w:lang w:val="en-GB"/>
              </w:rPr>
              <w:t>:00-</w:t>
            </w:r>
            <w:r>
              <w:rPr>
                <w:szCs w:val="24"/>
                <w:lang w:val="en-GB"/>
              </w:rPr>
              <w:t>10</w:t>
            </w:r>
            <w:r w:rsidRPr="00B0761B">
              <w:rPr>
                <w:szCs w:val="24"/>
                <w:lang w:val="en-GB"/>
              </w:rPr>
              <w:t>:20</w:t>
            </w:r>
          </w:p>
        </w:tc>
        <w:tc>
          <w:tcPr>
            <w:tcW w:w="8188" w:type="dxa"/>
            <w:shd w:val="clear" w:color="auto" w:fill="auto"/>
            <w:vAlign w:val="center"/>
          </w:tcPr>
          <w:p w:rsidR="00016A6B" w:rsidRPr="00B0761B" w:rsidRDefault="00016A6B" w:rsidP="00016A6B">
            <w:pPr>
              <w:spacing w:after="0"/>
              <w:rPr>
                <w:rFonts w:eastAsia="Times New Roman" w:cs="Times New Roman"/>
                <w:b/>
                <w:szCs w:val="24"/>
                <w:lang w:val="en-GB" w:eastAsia="en-GB"/>
              </w:rPr>
            </w:pPr>
            <w:r>
              <w:rPr>
                <w:rFonts w:eastAsia="Times New Roman" w:cs="Times New Roman"/>
                <w:b/>
                <w:szCs w:val="24"/>
                <w:lang w:val="en-GB" w:eastAsia="en-GB"/>
              </w:rPr>
              <w:t xml:space="preserve">Marcos </w:t>
            </w:r>
            <w:proofErr w:type="spellStart"/>
            <w:r>
              <w:rPr>
                <w:rFonts w:eastAsia="Times New Roman" w:cs="Times New Roman"/>
                <w:b/>
                <w:szCs w:val="24"/>
                <w:lang w:val="en-GB" w:eastAsia="en-GB"/>
              </w:rPr>
              <w:t>Fernández-Martínez</w:t>
            </w:r>
            <w:proofErr w:type="spellEnd"/>
            <w:r>
              <w:rPr>
                <w:rFonts w:eastAsia="Times New Roman" w:cs="Times New Roman"/>
                <w:b/>
                <w:szCs w:val="24"/>
                <w:lang w:val="en-GB" w:eastAsia="en-GB"/>
              </w:rPr>
              <w:t xml:space="preserve">: </w:t>
            </w:r>
            <w:r w:rsidRPr="001A4A4E">
              <w:rPr>
                <w:lang w:val="en-US"/>
              </w:rPr>
              <w:t>On the role of nutrients</w:t>
            </w:r>
            <w:r>
              <w:rPr>
                <w:lang w:val="en-US"/>
              </w:rPr>
              <w:t xml:space="preserve"> and</w:t>
            </w:r>
            <w:r w:rsidRPr="001A4A4E">
              <w:rPr>
                <w:lang w:val="en-US"/>
              </w:rPr>
              <w:t xml:space="preserve"> climate on forest </w:t>
            </w:r>
            <w:r>
              <w:rPr>
                <w:lang w:val="en-US"/>
              </w:rPr>
              <w:t>productivity</w:t>
            </w:r>
            <w:bookmarkStart w:id="0" w:name="_GoBack"/>
            <w:bookmarkEnd w:id="0"/>
            <w:r w:rsidRPr="001A4A4E">
              <w:rPr>
                <w:lang w:val="en-US"/>
              </w:rPr>
              <w:t xml:space="preserve"> &amp; future work within Imbalance-P</w:t>
            </w:r>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0-1</w:t>
            </w:r>
            <w:r>
              <w:rPr>
                <w:szCs w:val="24"/>
                <w:lang w:val="en-GB"/>
              </w:rPr>
              <w:t>0</w:t>
            </w:r>
            <w:r w:rsidRPr="00B0761B">
              <w:rPr>
                <w:szCs w:val="24"/>
                <w:lang w:val="en-GB"/>
              </w:rPr>
              <w:t>:</w:t>
            </w:r>
            <w:r>
              <w:rPr>
                <w:szCs w:val="24"/>
                <w:lang w:val="en-GB"/>
              </w:rPr>
              <w:t>4</w:t>
            </w:r>
            <w:r w:rsidRPr="00B0761B">
              <w:rPr>
                <w:szCs w:val="24"/>
                <w:lang w:val="en-GB"/>
              </w:rPr>
              <w:t>0</w:t>
            </w:r>
          </w:p>
        </w:tc>
        <w:tc>
          <w:tcPr>
            <w:tcW w:w="8188" w:type="dxa"/>
            <w:shd w:val="clear" w:color="auto" w:fill="auto"/>
            <w:vAlign w:val="center"/>
          </w:tcPr>
          <w:p w:rsidR="00016A6B" w:rsidRPr="00B0761B" w:rsidRDefault="00016A6B" w:rsidP="001C0AE0">
            <w:pPr>
              <w:spacing w:after="0"/>
              <w:rPr>
                <w:rFonts w:eastAsia="Times New Roman" w:cs="Times New Roman"/>
                <w:b/>
                <w:szCs w:val="24"/>
                <w:lang w:val="en-GB" w:eastAsia="en-GB"/>
              </w:rPr>
            </w:pPr>
            <w:proofErr w:type="spellStart"/>
            <w:r>
              <w:rPr>
                <w:rFonts w:eastAsia="Times New Roman" w:cs="Times New Roman"/>
                <w:b/>
                <w:szCs w:val="24"/>
                <w:lang w:val="en-GB" w:eastAsia="en-GB"/>
              </w:rPr>
              <w:t>Matteo</w:t>
            </w:r>
            <w:proofErr w:type="spellEnd"/>
            <w:r>
              <w:rPr>
                <w:rFonts w:eastAsia="Times New Roman" w:cs="Times New Roman"/>
                <w:b/>
                <w:szCs w:val="24"/>
                <w:lang w:val="en-GB" w:eastAsia="en-GB"/>
              </w:rPr>
              <w:t xml:space="preserve"> </w:t>
            </w:r>
            <w:proofErr w:type="spellStart"/>
            <w:r>
              <w:rPr>
                <w:rFonts w:eastAsia="Times New Roman" w:cs="Times New Roman"/>
                <w:b/>
                <w:szCs w:val="24"/>
                <w:lang w:val="en-GB" w:eastAsia="en-GB"/>
              </w:rPr>
              <w:t>Campioli</w:t>
            </w:r>
            <w:proofErr w:type="spellEnd"/>
            <w:r>
              <w:rPr>
                <w:rFonts w:eastAsia="Times New Roman" w:cs="Times New Roman"/>
                <w:b/>
                <w:szCs w:val="24"/>
                <w:lang w:val="en-GB" w:eastAsia="en-GB"/>
              </w:rPr>
              <w:t xml:space="preserve">: </w:t>
            </w:r>
            <w:r w:rsidRPr="00CA6EFD">
              <w:rPr>
                <w:lang w:val="en-US"/>
              </w:rPr>
              <w:t>Easy and accurate global estimations of ecosystem biomass production: dream or reality?</w:t>
            </w:r>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0-1</w:t>
            </w:r>
            <w:r>
              <w:rPr>
                <w:szCs w:val="24"/>
                <w:lang w:val="en-GB"/>
              </w:rPr>
              <w:t>1</w:t>
            </w:r>
            <w:r w:rsidRPr="00B0761B">
              <w:rPr>
                <w:szCs w:val="24"/>
                <w:lang w:val="en-GB"/>
              </w:rPr>
              <w:t>:</w:t>
            </w:r>
            <w:r>
              <w:rPr>
                <w:szCs w:val="24"/>
                <w:lang w:val="en-GB"/>
              </w:rPr>
              <w:t>00</w:t>
            </w:r>
          </w:p>
        </w:tc>
        <w:tc>
          <w:tcPr>
            <w:tcW w:w="8188" w:type="dxa"/>
            <w:shd w:val="clear" w:color="auto" w:fill="auto"/>
            <w:vAlign w:val="center"/>
          </w:tcPr>
          <w:p w:rsidR="00016A6B" w:rsidRPr="00B0761B" w:rsidRDefault="00016A6B" w:rsidP="00D25C05">
            <w:pPr>
              <w:spacing w:after="0"/>
              <w:rPr>
                <w:rFonts w:eastAsia="Times New Roman" w:cs="Times New Roman"/>
                <w:b/>
                <w:szCs w:val="24"/>
                <w:lang w:val="en-GB" w:eastAsia="en-GB"/>
              </w:rPr>
            </w:pPr>
            <w:proofErr w:type="spellStart"/>
            <w:r w:rsidRPr="0092483B">
              <w:rPr>
                <w:b/>
                <w:lang w:val="en-US"/>
              </w:rPr>
              <w:t>Rong</w:t>
            </w:r>
            <w:proofErr w:type="spellEnd"/>
            <w:r w:rsidRPr="0092483B">
              <w:rPr>
                <w:b/>
                <w:lang w:val="en-US"/>
              </w:rPr>
              <w:t xml:space="preserve"> Wang</w:t>
            </w:r>
            <w:r>
              <w:rPr>
                <w:b/>
                <w:lang w:val="en-US"/>
              </w:rPr>
              <w:t xml:space="preserve">: </w:t>
            </w:r>
            <w:r w:rsidRPr="00C41CAA">
              <w:rPr>
                <w:lang w:val="en-US"/>
              </w:rPr>
              <w:t>Global atmospheric budget of nitrogen and phosphorus over terrestrial and marine ecosystems from 1997 to 2013</w:t>
            </w:r>
          </w:p>
        </w:tc>
      </w:tr>
      <w:tr w:rsidR="00016A6B" w:rsidRPr="00B0761B" w:rsidTr="00D25C05">
        <w:tc>
          <w:tcPr>
            <w:tcW w:w="1701" w:type="dxa"/>
            <w:shd w:val="clear" w:color="auto" w:fill="D9D9D9" w:themeFill="background1" w:themeFillShade="D9"/>
            <w:vAlign w:val="center"/>
          </w:tcPr>
          <w:p w:rsidR="00016A6B" w:rsidRPr="00B0761B" w:rsidRDefault="00016A6B" w:rsidP="004663D5">
            <w:pPr>
              <w:spacing w:after="0"/>
              <w:rPr>
                <w:szCs w:val="24"/>
                <w:lang w:val="en-GB"/>
              </w:rPr>
            </w:pPr>
            <w:r w:rsidRPr="00B0761B">
              <w:rPr>
                <w:szCs w:val="24"/>
                <w:lang w:val="en-GB"/>
              </w:rPr>
              <w:t>1</w:t>
            </w:r>
            <w:r>
              <w:rPr>
                <w:szCs w:val="24"/>
                <w:lang w:val="en-GB"/>
              </w:rPr>
              <w:t>1</w:t>
            </w:r>
            <w:r w:rsidRPr="00B0761B">
              <w:rPr>
                <w:szCs w:val="24"/>
                <w:lang w:val="en-GB"/>
              </w:rPr>
              <w:t>:00-1</w:t>
            </w:r>
            <w:r>
              <w:rPr>
                <w:szCs w:val="24"/>
                <w:lang w:val="en-GB"/>
              </w:rPr>
              <w:t>1</w:t>
            </w:r>
            <w:r w:rsidRPr="00B0761B">
              <w:rPr>
                <w:szCs w:val="24"/>
                <w:lang w:val="en-GB"/>
              </w:rPr>
              <w:t>:</w:t>
            </w:r>
            <w:r>
              <w:rPr>
                <w:szCs w:val="24"/>
                <w:lang w:val="en-GB"/>
              </w:rPr>
              <w:t>3</w:t>
            </w:r>
            <w:r w:rsidRPr="00B0761B">
              <w:rPr>
                <w:szCs w:val="24"/>
                <w:lang w:val="en-GB"/>
              </w:rPr>
              <w:t>0</w:t>
            </w:r>
          </w:p>
        </w:tc>
        <w:tc>
          <w:tcPr>
            <w:tcW w:w="8188" w:type="dxa"/>
            <w:shd w:val="clear" w:color="auto" w:fill="D9D9D9" w:themeFill="background1" w:themeFillShade="D9"/>
            <w:vAlign w:val="center"/>
          </w:tcPr>
          <w:p w:rsidR="00016A6B" w:rsidRPr="00B0761B" w:rsidRDefault="00016A6B" w:rsidP="00D25C05">
            <w:pPr>
              <w:spacing w:after="0"/>
              <w:rPr>
                <w:szCs w:val="24"/>
                <w:lang w:val="en-GB"/>
              </w:rPr>
            </w:pPr>
            <w:r w:rsidRPr="00B0761B">
              <w:rPr>
                <w:szCs w:val="24"/>
                <w:lang w:val="en-GB"/>
              </w:rPr>
              <w:t xml:space="preserve">Coffee </w:t>
            </w:r>
            <w:r>
              <w:rPr>
                <w:szCs w:val="24"/>
                <w:lang w:val="en-GB"/>
              </w:rPr>
              <w:t>break</w:t>
            </w:r>
          </w:p>
        </w:tc>
      </w:tr>
      <w:tr w:rsidR="00016A6B" w:rsidRPr="00B0761B" w:rsidTr="00D25C05">
        <w:tc>
          <w:tcPr>
            <w:tcW w:w="1701" w:type="dxa"/>
            <w:shd w:val="clear" w:color="auto" w:fill="auto"/>
            <w:vAlign w:val="center"/>
          </w:tcPr>
          <w:p w:rsidR="00016A6B" w:rsidRPr="00B0761B" w:rsidRDefault="00016A6B" w:rsidP="004663D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3</w:t>
            </w:r>
            <w:r w:rsidRPr="00B0761B">
              <w:rPr>
                <w:szCs w:val="24"/>
                <w:lang w:val="en-GB"/>
              </w:rPr>
              <w:t>0-1</w:t>
            </w:r>
            <w:r>
              <w:rPr>
                <w:szCs w:val="24"/>
                <w:lang w:val="en-GB"/>
              </w:rPr>
              <w:t>1</w:t>
            </w:r>
            <w:r w:rsidRPr="00B0761B">
              <w:rPr>
                <w:szCs w:val="24"/>
                <w:lang w:val="en-GB"/>
              </w:rPr>
              <w:t>:</w:t>
            </w:r>
            <w:r>
              <w:rPr>
                <w:szCs w:val="24"/>
                <w:lang w:val="en-GB"/>
              </w:rPr>
              <w:t>5</w:t>
            </w:r>
            <w:r w:rsidRPr="00B0761B">
              <w:rPr>
                <w:szCs w:val="24"/>
                <w:lang w:val="en-GB"/>
              </w:rPr>
              <w:t>0</w:t>
            </w:r>
          </w:p>
        </w:tc>
        <w:tc>
          <w:tcPr>
            <w:tcW w:w="8188" w:type="dxa"/>
            <w:shd w:val="clear" w:color="auto" w:fill="auto"/>
            <w:vAlign w:val="center"/>
          </w:tcPr>
          <w:p w:rsidR="00016A6B" w:rsidRPr="004663D5" w:rsidRDefault="00016A6B" w:rsidP="009C1129">
            <w:pPr>
              <w:spacing w:after="0" w:line="240" w:lineRule="auto"/>
              <w:rPr>
                <w:szCs w:val="24"/>
                <w:lang w:val="en-GB"/>
              </w:rPr>
            </w:pPr>
            <w:r w:rsidRPr="004663D5">
              <w:rPr>
                <w:b/>
                <w:lang w:val="en-US"/>
              </w:rPr>
              <w:t xml:space="preserve">Philippe </w:t>
            </w:r>
            <w:proofErr w:type="spellStart"/>
            <w:r w:rsidRPr="004663D5">
              <w:rPr>
                <w:b/>
                <w:lang w:val="en-US"/>
              </w:rPr>
              <w:t>Hinsinger</w:t>
            </w:r>
            <w:proofErr w:type="spellEnd"/>
            <w:r w:rsidRPr="004663D5">
              <w:rPr>
                <w:b/>
                <w:lang w:val="en-US"/>
              </w:rPr>
              <w:t xml:space="preserve">: </w:t>
            </w:r>
            <w:r w:rsidRPr="004663D5">
              <w:rPr>
                <w:lang w:val="en-US"/>
              </w:rPr>
              <w:t>Root traits determining P acquisition efficiency in maize: plant-soil interaction challenges for field-</w:t>
            </w:r>
            <w:proofErr w:type="spellStart"/>
            <w:r w:rsidRPr="004663D5">
              <w:rPr>
                <w:lang w:val="en-US"/>
              </w:rPr>
              <w:t>phenotyping</w:t>
            </w:r>
            <w:proofErr w:type="spellEnd"/>
            <w:r w:rsidRPr="004663D5">
              <w:rPr>
                <w:lang w:val="en-US"/>
              </w:rPr>
              <w:t xml:space="preserve"> and numerical </w:t>
            </w:r>
            <w:proofErr w:type="spellStart"/>
            <w:r w:rsidRPr="004663D5">
              <w:rPr>
                <w:lang w:val="en-US"/>
              </w:rPr>
              <w:t>modelling</w:t>
            </w:r>
            <w:proofErr w:type="spellEnd"/>
            <w:r w:rsidRPr="004663D5">
              <w:rPr>
                <w:b/>
                <w:lang w:val="en-US"/>
              </w:rPr>
              <w:t xml:space="preserve"> </w:t>
            </w:r>
          </w:p>
        </w:tc>
      </w:tr>
      <w:tr w:rsidR="00016A6B" w:rsidRPr="004663D5" w:rsidTr="00D25C05">
        <w:tc>
          <w:tcPr>
            <w:tcW w:w="1701" w:type="dxa"/>
            <w:shd w:val="clear" w:color="auto" w:fill="auto"/>
            <w:vAlign w:val="center"/>
          </w:tcPr>
          <w:p w:rsidR="00016A6B" w:rsidRPr="004663D5" w:rsidRDefault="00016A6B" w:rsidP="004663D5">
            <w:pPr>
              <w:spacing w:after="0"/>
              <w:rPr>
                <w:szCs w:val="24"/>
                <w:lang w:val="en-GB"/>
              </w:rPr>
            </w:pPr>
            <w:r w:rsidRPr="004663D5">
              <w:rPr>
                <w:szCs w:val="24"/>
                <w:lang w:val="en-GB"/>
              </w:rPr>
              <w:t>11:</w:t>
            </w:r>
            <w:r>
              <w:rPr>
                <w:szCs w:val="24"/>
                <w:lang w:val="en-GB"/>
              </w:rPr>
              <w:t>5</w:t>
            </w:r>
            <w:r w:rsidRPr="004663D5">
              <w:rPr>
                <w:szCs w:val="24"/>
                <w:lang w:val="en-GB"/>
              </w:rPr>
              <w:t>0-12:</w:t>
            </w:r>
            <w:r>
              <w:rPr>
                <w:szCs w:val="24"/>
                <w:lang w:val="en-GB"/>
              </w:rPr>
              <w:t>1</w:t>
            </w:r>
            <w:r w:rsidRPr="004663D5">
              <w:rPr>
                <w:szCs w:val="24"/>
                <w:lang w:val="en-GB"/>
              </w:rPr>
              <w:t>0</w:t>
            </w:r>
          </w:p>
        </w:tc>
        <w:tc>
          <w:tcPr>
            <w:tcW w:w="8188" w:type="dxa"/>
            <w:shd w:val="clear" w:color="auto" w:fill="auto"/>
            <w:vAlign w:val="center"/>
          </w:tcPr>
          <w:p w:rsidR="00016A6B" w:rsidRPr="004663D5" w:rsidRDefault="00016A6B" w:rsidP="009C1129">
            <w:pPr>
              <w:spacing w:after="0" w:line="240" w:lineRule="auto"/>
              <w:rPr>
                <w:b/>
                <w:lang w:val="en-US"/>
              </w:rPr>
            </w:pPr>
            <w:r w:rsidRPr="004663D5">
              <w:rPr>
                <w:b/>
                <w:lang w:val="en-US"/>
              </w:rPr>
              <w:t xml:space="preserve">Oskar Franklin: </w:t>
            </w:r>
            <w:r w:rsidRPr="004663D5">
              <w:rPr>
                <w:lang w:val="en-US"/>
              </w:rPr>
              <w:t>Carbon bonus of organic nitrogen enhances nitrogen use efficiency of plants</w:t>
            </w:r>
          </w:p>
        </w:tc>
      </w:tr>
      <w:tr w:rsidR="00016A6B" w:rsidRPr="00B0761B" w:rsidTr="00231545">
        <w:tc>
          <w:tcPr>
            <w:tcW w:w="9889" w:type="dxa"/>
            <w:gridSpan w:val="2"/>
            <w:shd w:val="clear" w:color="auto" w:fill="auto"/>
            <w:vAlign w:val="center"/>
          </w:tcPr>
          <w:p w:rsidR="00016A6B" w:rsidRPr="00C41CAA" w:rsidRDefault="00016A6B" w:rsidP="00231545">
            <w:pPr>
              <w:spacing w:after="0"/>
              <w:rPr>
                <w:szCs w:val="24"/>
                <w:lang w:val="en-US"/>
              </w:rPr>
            </w:pPr>
            <w:r w:rsidRPr="00B0761B">
              <w:rPr>
                <w:rFonts w:eastAsia="Times New Roman" w:cs="Times New Roman"/>
                <w:b/>
                <w:szCs w:val="24"/>
                <w:lang w:val="en-GB" w:eastAsia="en-GB"/>
              </w:rPr>
              <w:t xml:space="preserve">Session 3. </w:t>
            </w:r>
            <w:r>
              <w:rPr>
                <w:rFonts w:eastAsia="Times New Roman" w:cs="Times New Roman"/>
                <w:szCs w:val="24"/>
                <w:lang w:val="en-GB" w:eastAsia="en-GB"/>
              </w:rPr>
              <w:t xml:space="preserve">Earth System Models. Moderator: Philippe </w:t>
            </w:r>
            <w:proofErr w:type="spellStart"/>
            <w:r>
              <w:rPr>
                <w:rFonts w:eastAsia="Times New Roman" w:cs="Times New Roman"/>
                <w:szCs w:val="24"/>
                <w:lang w:val="en-GB" w:eastAsia="en-GB"/>
              </w:rPr>
              <w:t>Ciais</w:t>
            </w:r>
            <w:proofErr w:type="spellEnd"/>
          </w:p>
        </w:tc>
      </w:tr>
      <w:tr w:rsidR="00016A6B" w:rsidRPr="00B0761B" w:rsidTr="00D25C05">
        <w:tc>
          <w:tcPr>
            <w:tcW w:w="1701" w:type="dxa"/>
            <w:shd w:val="clear" w:color="auto" w:fill="auto"/>
            <w:vAlign w:val="center"/>
          </w:tcPr>
          <w:p w:rsidR="00016A6B" w:rsidRPr="004663D5" w:rsidRDefault="00016A6B" w:rsidP="004663D5">
            <w:pPr>
              <w:spacing w:after="0"/>
              <w:rPr>
                <w:szCs w:val="24"/>
              </w:rPr>
            </w:pPr>
            <w:r w:rsidRPr="004663D5">
              <w:rPr>
                <w:szCs w:val="24"/>
                <w:lang w:val="en-GB"/>
              </w:rPr>
              <w:t>12:</w:t>
            </w:r>
            <w:r>
              <w:rPr>
                <w:szCs w:val="24"/>
                <w:lang w:val="en-GB"/>
              </w:rPr>
              <w:t>1</w:t>
            </w:r>
            <w:r w:rsidRPr="004663D5">
              <w:rPr>
                <w:szCs w:val="24"/>
                <w:lang w:val="en-GB"/>
              </w:rPr>
              <w:t>0-12:</w:t>
            </w:r>
            <w:r>
              <w:rPr>
                <w:szCs w:val="24"/>
                <w:lang w:val="en-GB"/>
              </w:rPr>
              <w:t>3</w:t>
            </w:r>
            <w:r w:rsidRPr="004663D5">
              <w:rPr>
                <w:szCs w:val="24"/>
                <w:lang w:val="en-GB"/>
              </w:rPr>
              <w:t>0</w:t>
            </w:r>
          </w:p>
        </w:tc>
        <w:tc>
          <w:tcPr>
            <w:tcW w:w="8188" w:type="dxa"/>
            <w:shd w:val="clear" w:color="auto" w:fill="auto"/>
            <w:vAlign w:val="center"/>
          </w:tcPr>
          <w:p w:rsidR="00016A6B" w:rsidRPr="004663D5" w:rsidRDefault="00016A6B" w:rsidP="00D25C05">
            <w:pPr>
              <w:spacing w:after="0" w:line="240" w:lineRule="auto"/>
              <w:rPr>
                <w:b/>
                <w:lang w:val="en-US"/>
              </w:rPr>
            </w:pPr>
            <w:r w:rsidRPr="0092483B">
              <w:rPr>
                <w:b/>
                <w:lang w:val="en-US"/>
              </w:rPr>
              <w:t xml:space="preserve">Albert </w:t>
            </w:r>
            <w:proofErr w:type="spellStart"/>
            <w:r w:rsidRPr="0092483B">
              <w:rPr>
                <w:b/>
                <w:lang w:val="en-US"/>
              </w:rPr>
              <w:t>Jornet</w:t>
            </w:r>
            <w:proofErr w:type="spellEnd"/>
            <w:r>
              <w:rPr>
                <w:b/>
                <w:lang w:val="en-US"/>
              </w:rPr>
              <w:t xml:space="preserve">: </w:t>
            </w:r>
            <w:r w:rsidRPr="00C41CAA">
              <w:rPr>
                <w:lang w:val="en-US"/>
              </w:rPr>
              <w:t>ORCHIDEE code management for the IMBALANCE-P project: organization, achievements and next steps</w:t>
            </w:r>
          </w:p>
        </w:tc>
      </w:tr>
      <w:tr w:rsidR="00016A6B" w:rsidRPr="00B0761B" w:rsidTr="00D25C05">
        <w:tc>
          <w:tcPr>
            <w:tcW w:w="1701" w:type="dxa"/>
            <w:shd w:val="clear" w:color="auto" w:fill="D9D9D9" w:themeFill="background1" w:themeFillShade="D9"/>
            <w:vAlign w:val="center"/>
          </w:tcPr>
          <w:p w:rsidR="00016A6B" w:rsidRPr="00B0761B" w:rsidRDefault="00016A6B" w:rsidP="004663D5">
            <w:pPr>
              <w:spacing w:after="0"/>
              <w:rPr>
                <w:szCs w:val="24"/>
                <w:lang w:val="en-GB"/>
              </w:rPr>
            </w:pPr>
            <w:r w:rsidRPr="00B0761B">
              <w:rPr>
                <w:szCs w:val="24"/>
                <w:lang w:val="en-GB"/>
              </w:rPr>
              <w:t>1</w:t>
            </w:r>
            <w:r>
              <w:rPr>
                <w:szCs w:val="24"/>
                <w:lang w:val="en-GB"/>
              </w:rPr>
              <w:t>2</w:t>
            </w:r>
            <w:r w:rsidRPr="00B0761B">
              <w:rPr>
                <w:szCs w:val="24"/>
                <w:lang w:val="en-GB"/>
              </w:rPr>
              <w:t>:</w:t>
            </w:r>
            <w:r>
              <w:rPr>
                <w:szCs w:val="24"/>
                <w:lang w:val="en-GB"/>
              </w:rPr>
              <w:t>3</w:t>
            </w:r>
            <w:r w:rsidRPr="00B0761B">
              <w:rPr>
                <w:szCs w:val="24"/>
                <w:lang w:val="en-GB"/>
              </w:rPr>
              <w:t>0-1</w:t>
            </w:r>
            <w:r>
              <w:rPr>
                <w:szCs w:val="24"/>
                <w:lang w:val="en-GB"/>
              </w:rPr>
              <w:t>4</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016A6B" w:rsidRPr="00B0761B" w:rsidRDefault="00016A6B" w:rsidP="00D25C05">
            <w:pPr>
              <w:spacing w:after="0"/>
              <w:rPr>
                <w:szCs w:val="24"/>
                <w:lang w:val="en-GB"/>
              </w:rPr>
            </w:pPr>
            <w:r w:rsidRPr="00B0761B">
              <w:rPr>
                <w:szCs w:val="24"/>
                <w:lang w:val="en-GB"/>
              </w:rPr>
              <w:t xml:space="preserve">Lunch </w:t>
            </w:r>
            <w:r>
              <w:rPr>
                <w:szCs w:val="24"/>
                <w:lang w:val="en-GB"/>
              </w:rPr>
              <w:t>time</w:t>
            </w:r>
          </w:p>
        </w:tc>
      </w:tr>
      <w:tr w:rsidR="00016A6B" w:rsidRPr="00B0761B" w:rsidTr="00232797">
        <w:tc>
          <w:tcPr>
            <w:tcW w:w="1701" w:type="dxa"/>
            <w:shd w:val="clear" w:color="auto" w:fill="auto"/>
            <w:vAlign w:val="center"/>
          </w:tcPr>
          <w:p w:rsidR="00016A6B" w:rsidRPr="00B0761B" w:rsidRDefault="00016A6B" w:rsidP="00D25C05">
            <w:pPr>
              <w:spacing w:after="0"/>
              <w:rPr>
                <w:szCs w:val="24"/>
                <w:lang w:val="en-GB"/>
              </w:rPr>
            </w:pPr>
            <w:r w:rsidRPr="00B0761B">
              <w:rPr>
                <w:szCs w:val="24"/>
                <w:lang w:val="en-GB"/>
              </w:rPr>
              <w:t>1</w:t>
            </w:r>
            <w:r>
              <w:rPr>
                <w:szCs w:val="24"/>
                <w:lang w:val="en-GB"/>
              </w:rPr>
              <w:t>4</w:t>
            </w:r>
            <w:r w:rsidRPr="00B0761B">
              <w:rPr>
                <w:szCs w:val="24"/>
                <w:lang w:val="en-GB"/>
              </w:rPr>
              <w:t>:</w:t>
            </w:r>
            <w:r>
              <w:rPr>
                <w:szCs w:val="24"/>
                <w:lang w:val="en-GB"/>
              </w:rPr>
              <w:t>0</w:t>
            </w:r>
            <w:r w:rsidRPr="00B0761B">
              <w:rPr>
                <w:szCs w:val="24"/>
                <w:lang w:val="en-GB"/>
              </w:rPr>
              <w:t>0-1</w:t>
            </w:r>
            <w:r>
              <w:rPr>
                <w:szCs w:val="24"/>
                <w:lang w:val="en-GB"/>
              </w:rPr>
              <w:t>4</w:t>
            </w:r>
            <w:r w:rsidRPr="00B0761B">
              <w:rPr>
                <w:szCs w:val="24"/>
                <w:lang w:val="en-GB"/>
              </w:rPr>
              <w:t>:</w:t>
            </w:r>
            <w:r>
              <w:rPr>
                <w:szCs w:val="24"/>
                <w:lang w:val="en-GB"/>
              </w:rPr>
              <w:t>2</w:t>
            </w:r>
            <w:r w:rsidRPr="00B0761B">
              <w:rPr>
                <w:szCs w:val="24"/>
                <w:lang w:val="en-GB"/>
              </w:rPr>
              <w:t>0</w:t>
            </w:r>
          </w:p>
        </w:tc>
        <w:tc>
          <w:tcPr>
            <w:tcW w:w="8188" w:type="dxa"/>
            <w:shd w:val="clear" w:color="auto" w:fill="auto"/>
            <w:vAlign w:val="center"/>
          </w:tcPr>
          <w:p w:rsidR="00016A6B" w:rsidRPr="00B0761B" w:rsidRDefault="00016A6B" w:rsidP="008679E5">
            <w:pPr>
              <w:spacing w:after="0"/>
              <w:rPr>
                <w:rFonts w:eastAsia="Times New Roman" w:cs="Times New Roman"/>
                <w:b/>
                <w:szCs w:val="24"/>
                <w:lang w:val="en-GB" w:eastAsia="en-GB"/>
              </w:rPr>
            </w:pPr>
            <w:proofErr w:type="spellStart"/>
            <w:r w:rsidRPr="0092483B">
              <w:rPr>
                <w:b/>
                <w:lang w:val="en-US"/>
              </w:rPr>
              <w:t>Matthieu</w:t>
            </w:r>
            <w:proofErr w:type="spellEnd"/>
            <w:r w:rsidRPr="0092483B">
              <w:rPr>
                <w:b/>
                <w:lang w:val="en-US"/>
              </w:rPr>
              <w:t xml:space="preserve"> </w:t>
            </w:r>
            <w:proofErr w:type="spellStart"/>
            <w:r w:rsidRPr="0092483B">
              <w:rPr>
                <w:b/>
                <w:lang w:val="en-US"/>
              </w:rPr>
              <w:t>Guimberteau</w:t>
            </w:r>
            <w:proofErr w:type="spellEnd"/>
            <w:r>
              <w:rPr>
                <w:b/>
                <w:lang w:val="en-US"/>
              </w:rPr>
              <w:t xml:space="preserve">: </w:t>
            </w:r>
            <w:r w:rsidRPr="00C41CAA">
              <w:rPr>
                <w:lang w:val="en-US"/>
              </w:rPr>
              <w:t>Global-scale evaluation of the hydrology simulated by the model ORCHIDEE before the phase of phosphorus inclusion in the code</w:t>
            </w:r>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sidRPr="00B0761B">
              <w:rPr>
                <w:szCs w:val="24"/>
                <w:lang w:val="en-GB"/>
              </w:rPr>
              <w:t>1</w:t>
            </w:r>
            <w:r>
              <w:rPr>
                <w:szCs w:val="24"/>
                <w:lang w:val="en-GB"/>
              </w:rPr>
              <w:t>4</w:t>
            </w:r>
            <w:r w:rsidRPr="00B0761B">
              <w:rPr>
                <w:szCs w:val="24"/>
                <w:lang w:val="en-GB"/>
              </w:rPr>
              <w:t>:20-1</w:t>
            </w:r>
            <w:r>
              <w:rPr>
                <w:szCs w:val="24"/>
                <w:lang w:val="en-GB"/>
              </w:rPr>
              <w:t>4</w:t>
            </w:r>
            <w:r w:rsidRPr="00B0761B">
              <w:rPr>
                <w:szCs w:val="24"/>
                <w:lang w:val="en-GB"/>
              </w:rPr>
              <w:t>:40</w:t>
            </w:r>
          </w:p>
        </w:tc>
        <w:tc>
          <w:tcPr>
            <w:tcW w:w="8188" w:type="dxa"/>
            <w:shd w:val="clear" w:color="auto" w:fill="auto"/>
            <w:vAlign w:val="center"/>
          </w:tcPr>
          <w:p w:rsidR="00016A6B" w:rsidRPr="00B0761B" w:rsidRDefault="00016A6B" w:rsidP="008679E5">
            <w:pPr>
              <w:spacing w:after="0"/>
              <w:rPr>
                <w:szCs w:val="24"/>
                <w:lang w:val="en-GB"/>
              </w:rPr>
            </w:pPr>
            <w:proofErr w:type="spellStart"/>
            <w:r w:rsidRPr="0092483B">
              <w:rPr>
                <w:b/>
                <w:lang w:val="en-US"/>
              </w:rPr>
              <w:t>Aurelie</w:t>
            </w:r>
            <w:proofErr w:type="spellEnd"/>
            <w:r w:rsidRPr="0092483B">
              <w:rPr>
                <w:b/>
                <w:lang w:val="en-US"/>
              </w:rPr>
              <w:t xml:space="preserve"> </w:t>
            </w:r>
            <w:proofErr w:type="spellStart"/>
            <w:r w:rsidRPr="0092483B">
              <w:rPr>
                <w:b/>
                <w:lang w:val="en-US"/>
              </w:rPr>
              <w:t>Violette</w:t>
            </w:r>
            <w:proofErr w:type="spellEnd"/>
            <w:r>
              <w:rPr>
                <w:b/>
                <w:lang w:val="en-US"/>
              </w:rPr>
              <w:t xml:space="preserve">: </w:t>
            </w:r>
            <w:r w:rsidRPr="00C41CAA">
              <w:rPr>
                <w:lang w:val="en-US"/>
              </w:rPr>
              <w:t xml:space="preserve">Constraining the long-term inorganic Phosphorus cycle: weathering and occlusion processes </w:t>
            </w:r>
            <w:proofErr w:type="spellStart"/>
            <w:r w:rsidRPr="00C41CAA">
              <w:rPr>
                <w:lang w:val="en-US"/>
              </w:rPr>
              <w:t>modelled</w:t>
            </w:r>
            <w:proofErr w:type="spellEnd"/>
            <w:r w:rsidRPr="00C41CAA">
              <w:rPr>
                <w:lang w:val="en-US"/>
              </w:rPr>
              <w:t xml:space="preserve"> with P-WITCH on the 4,100 </w:t>
            </w:r>
            <w:proofErr w:type="spellStart"/>
            <w:r w:rsidRPr="00C41CAA">
              <w:rPr>
                <w:lang w:val="en-US"/>
              </w:rPr>
              <w:t>kyr</w:t>
            </w:r>
            <w:proofErr w:type="spellEnd"/>
            <w:r w:rsidRPr="00C41CAA">
              <w:rPr>
                <w:lang w:val="en-US"/>
              </w:rPr>
              <w:t xml:space="preserve"> Hawaii </w:t>
            </w:r>
            <w:proofErr w:type="spellStart"/>
            <w:r w:rsidRPr="00C41CAA">
              <w:rPr>
                <w:lang w:val="en-US"/>
              </w:rPr>
              <w:t>chronosequence</w:t>
            </w:r>
            <w:proofErr w:type="spellEnd"/>
          </w:p>
        </w:tc>
      </w:tr>
      <w:tr w:rsidR="00016A6B" w:rsidRPr="00B0761B" w:rsidTr="00D25C05">
        <w:tc>
          <w:tcPr>
            <w:tcW w:w="1701" w:type="dxa"/>
            <w:shd w:val="clear" w:color="auto" w:fill="auto"/>
            <w:vAlign w:val="center"/>
          </w:tcPr>
          <w:p w:rsidR="00016A6B" w:rsidRPr="00B0761B" w:rsidRDefault="00016A6B" w:rsidP="00D25C05">
            <w:pPr>
              <w:spacing w:after="0"/>
              <w:rPr>
                <w:szCs w:val="24"/>
                <w:lang w:val="en-GB"/>
              </w:rPr>
            </w:pPr>
            <w:r w:rsidRPr="00B0761B">
              <w:rPr>
                <w:szCs w:val="24"/>
                <w:lang w:val="en-GB"/>
              </w:rPr>
              <w:t>1</w:t>
            </w:r>
            <w:r>
              <w:rPr>
                <w:szCs w:val="24"/>
                <w:lang w:val="en-GB"/>
              </w:rPr>
              <w:t>4</w:t>
            </w:r>
            <w:r w:rsidRPr="00B0761B">
              <w:rPr>
                <w:szCs w:val="24"/>
                <w:lang w:val="en-GB"/>
              </w:rPr>
              <w:t>:40-1</w:t>
            </w:r>
            <w:r>
              <w:rPr>
                <w:szCs w:val="24"/>
                <w:lang w:val="en-GB"/>
              </w:rPr>
              <w:t>5</w:t>
            </w:r>
            <w:r w:rsidRPr="00B0761B">
              <w:rPr>
                <w:szCs w:val="24"/>
                <w:lang w:val="en-GB"/>
              </w:rPr>
              <w:t>:00</w:t>
            </w:r>
          </w:p>
        </w:tc>
        <w:tc>
          <w:tcPr>
            <w:tcW w:w="8188" w:type="dxa"/>
            <w:shd w:val="clear" w:color="auto" w:fill="auto"/>
            <w:vAlign w:val="center"/>
          </w:tcPr>
          <w:p w:rsidR="00016A6B" w:rsidRPr="00B0761B" w:rsidRDefault="00016A6B" w:rsidP="008679E5">
            <w:pPr>
              <w:spacing w:after="0"/>
              <w:rPr>
                <w:szCs w:val="24"/>
                <w:lang w:val="en-GB"/>
              </w:rPr>
            </w:pPr>
            <w:proofErr w:type="spellStart"/>
            <w:r w:rsidRPr="0092483B">
              <w:rPr>
                <w:b/>
                <w:lang w:val="en-US"/>
              </w:rPr>
              <w:t>Aurelie</w:t>
            </w:r>
            <w:proofErr w:type="spellEnd"/>
            <w:r w:rsidRPr="0092483B">
              <w:rPr>
                <w:b/>
                <w:lang w:val="en-US"/>
              </w:rPr>
              <w:t xml:space="preserve"> </w:t>
            </w:r>
            <w:proofErr w:type="spellStart"/>
            <w:r w:rsidRPr="0092483B">
              <w:rPr>
                <w:b/>
                <w:lang w:val="en-US"/>
              </w:rPr>
              <w:t>Violette</w:t>
            </w:r>
            <w:proofErr w:type="spellEnd"/>
            <w:r>
              <w:rPr>
                <w:b/>
                <w:lang w:val="en-US"/>
              </w:rPr>
              <w:t xml:space="preserve">: </w:t>
            </w:r>
            <w:r w:rsidRPr="00D70D43">
              <w:rPr>
                <w:lang w:val="en-US"/>
              </w:rPr>
              <w:t xml:space="preserve">Toward a global </w:t>
            </w:r>
            <w:proofErr w:type="spellStart"/>
            <w:r w:rsidRPr="00D70D43">
              <w:rPr>
                <w:lang w:val="en-US"/>
              </w:rPr>
              <w:t>modelling</w:t>
            </w:r>
            <w:proofErr w:type="spellEnd"/>
            <w:r w:rsidRPr="00D70D43">
              <w:rPr>
                <w:lang w:val="en-US"/>
              </w:rPr>
              <w:t xml:space="preserve"> of the minerals weathering: assessing the soils mineralogical composition around the globe at a half-degree scale</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rPr>
                <w:szCs w:val="24"/>
                <w:lang w:val="en-GB"/>
              </w:rPr>
            </w:pPr>
            <w:r w:rsidRPr="00B0761B">
              <w:rPr>
                <w:szCs w:val="24"/>
                <w:lang w:val="en-GB"/>
              </w:rPr>
              <w:t>1</w:t>
            </w:r>
            <w:r>
              <w:rPr>
                <w:szCs w:val="24"/>
                <w:lang w:val="en-GB"/>
              </w:rPr>
              <w:t>5</w:t>
            </w:r>
            <w:r w:rsidRPr="00B0761B">
              <w:rPr>
                <w:szCs w:val="24"/>
                <w:lang w:val="en-GB"/>
              </w:rPr>
              <w:t>:</w:t>
            </w:r>
            <w:r>
              <w:rPr>
                <w:szCs w:val="24"/>
                <w:lang w:val="en-GB"/>
              </w:rPr>
              <w:t>0</w:t>
            </w:r>
            <w:r w:rsidRPr="00B0761B">
              <w:rPr>
                <w:szCs w:val="24"/>
                <w:lang w:val="en-GB"/>
              </w:rPr>
              <w:t>0-1</w:t>
            </w:r>
            <w:r>
              <w:rPr>
                <w:szCs w:val="24"/>
                <w:lang w:val="en-GB"/>
              </w:rPr>
              <w:t>5</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016A6B" w:rsidRPr="00B0761B" w:rsidRDefault="00016A6B" w:rsidP="008679E5">
            <w:pPr>
              <w:spacing w:after="0"/>
              <w:rPr>
                <w:rFonts w:eastAsia="Times New Roman" w:cs="Times New Roman"/>
                <w:b/>
                <w:szCs w:val="24"/>
                <w:lang w:val="en-GB" w:eastAsia="en-GB"/>
              </w:rPr>
            </w:pPr>
            <w:r>
              <w:rPr>
                <w:rFonts w:eastAsia="Times New Roman" w:cs="Times New Roman"/>
                <w:b/>
                <w:szCs w:val="24"/>
                <w:lang w:val="en-GB" w:eastAsia="en-GB"/>
              </w:rPr>
              <w:t xml:space="preserve">Daniel </w:t>
            </w:r>
            <w:proofErr w:type="spellStart"/>
            <w:r>
              <w:rPr>
                <w:rFonts w:eastAsia="Times New Roman" w:cs="Times New Roman"/>
                <w:b/>
                <w:szCs w:val="24"/>
                <w:lang w:val="en-GB" w:eastAsia="en-GB"/>
              </w:rPr>
              <w:t>Goll</w:t>
            </w:r>
            <w:proofErr w:type="spellEnd"/>
            <w:r>
              <w:rPr>
                <w:rFonts w:eastAsia="Times New Roman" w:cs="Times New Roman"/>
                <w:b/>
                <w:szCs w:val="24"/>
                <w:lang w:val="en-GB" w:eastAsia="en-GB"/>
              </w:rPr>
              <w:t xml:space="preserve">: </w:t>
            </w:r>
            <w:r w:rsidRPr="00BF3807">
              <w:rPr>
                <w:lang w:val="en-US"/>
              </w:rPr>
              <w:t>The P cycle in ORCHIDEE</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rPr>
                <w:szCs w:val="24"/>
                <w:lang w:val="en-GB"/>
              </w:rPr>
            </w:pPr>
            <w:r w:rsidRPr="00B0761B">
              <w:rPr>
                <w:szCs w:val="24"/>
                <w:lang w:val="en-GB"/>
              </w:rPr>
              <w:t>15:</w:t>
            </w:r>
            <w:r>
              <w:rPr>
                <w:szCs w:val="24"/>
                <w:lang w:val="en-GB"/>
              </w:rPr>
              <w:t>2</w:t>
            </w:r>
            <w:r w:rsidRPr="00B0761B">
              <w:rPr>
                <w:szCs w:val="24"/>
                <w:lang w:val="en-GB"/>
              </w:rPr>
              <w:t>0-15:</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016A6B" w:rsidRPr="00BF3807" w:rsidRDefault="00016A6B" w:rsidP="008679E5">
            <w:pPr>
              <w:spacing w:after="0"/>
              <w:rPr>
                <w:b/>
                <w:szCs w:val="24"/>
                <w:lang w:val="en-GB"/>
              </w:rPr>
            </w:pPr>
            <w:r w:rsidRPr="00BF3807">
              <w:rPr>
                <w:b/>
                <w:szCs w:val="24"/>
                <w:lang w:val="en-GB"/>
              </w:rPr>
              <w:t>Ye:</w:t>
            </w:r>
            <w:r>
              <w:rPr>
                <w:b/>
                <w:szCs w:val="24"/>
                <w:lang w:val="en-GB"/>
              </w:rPr>
              <w:t xml:space="preserve"> </w:t>
            </w:r>
            <w:r w:rsidRPr="00BF3807">
              <w:rPr>
                <w:lang w:val="en-US"/>
              </w:rPr>
              <w:t>Permafrost feedback on atmospheric CO2 based on coupling of IMOGEN and ORCHIDEE</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line="240" w:lineRule="auto"/>
              <w:rPr>
                <w:szCs w:val="24"/>
                <w:lang w:val="en-GB"/>
              </w:rPr>
            </w:pPr>
            <w:r w:rsidRPr="00B0761B">
              <w:rPr>
                <w:szCs w:val="24"/>
                <w:lang w:val="en-GB"/>
              </w:rPr>
              <w:t>15:</w:t>
            </w:r>
            <w:r>
              <w:rPr>
                <w:szCs w:val="24"/>
                <w:lang w:val="en-GB"/>
              </w:rPr>
              <w:t>4</w:t>
            </w:r>
            <w:r w:rsidRPr="00B0761B">
              <w:rPr>
                <w:szCs w:val="24"/>
                <w:lang w:val="en-GB"/>
              </w:rPr>
              <w:t>0-1</w:t>
            </w:r>
            <w:r>
              <w:rPr>
                <w:szCs w:val="24"/>
                <w:lang w:val="en-GB"/>
              </w:rPr>
              <w:t>6</w:t>
            </w:r>
            <w:r w:rsidRPr="00B0761B">
              <w:rPr>
                <w:szCs w:val="24"/>
                <w:lang w:val="en-GB"/>
              </w:rPr>
              <w:t>:00</w:t>
            </w:r>
          </w:p>
        </w:tc>
        <w:tc>
          <w:tcPr>
            <w:tcW w:w="8188" w:type="dxa"/>
            <w:tcBorders>
              <w:bottom w:val="single" w:sz="4" w:space="0" w:color="auto"/>
            </w:tcBorders>
            <w:shd w:val="clear" w:color="auto" w:fill="auto"/>
            <w:vAlign w:val="center"/>
          </w:tcPr>
          <w:p w:rsidR="00016A6B" w:rsidRPr="00BF3807" w:rsidRDefault="00016A6B" w:rsidP="008679E5">
            <w:pPr>
              <w:spacing w:after="0"/>
              <w:rPr>
                <w:b/>
                <w:szCs w:val="24"/>
                <w:lang w:val="en-GB"/>
              </w:rPr>
            </w:pPr>
            <w:r w:rsidRPr="00BF3807">
              <w:rPr>
                <w:b/>
                <w:szCs w:val="24"/>
                <w:lang w:val="en-GB"/>
              </w:rPr>
              <w:t>Ye:</w:t>
            </w:r>
            <w:r>
              <w:rPr>
                <w:b/>
                <w:szCs w:val="24"/>
                <w:lang w:val="en-GB"/>
              </w:rPr>
              <w:t xml:space="preserve"> </w:t>
            </w:r>
            <w:r w:rsidRPr="00BF3807">
              <w:rPr>
                <w:lang w:val="en-US"/>
              </w:rPr>
              <w:t>A new conceptual soil microbial model based on microbial functional type (MFT)</w:t>
            </w:r>
          </w:p>
        </w:tc>
      </w:tr>
      <w:tr w:rsidR="00016A6B" w:rsidRPr="00B0761B" w:rsidTr="00D25C05">
        <w:tc>
          <w:tcPr>
            <w:tcW w:w="1701" w:type="dxa"/>
            <w:tcBorders>
              <w:bottom w:val="single" w:sz="4" w:space="0" w:color="auto"/>
            </w:tcBorders>
            <w:shd w:val="clear" w:color="auto" w:fill="auto"/>
            <w:vAlign w:val="center"/>
          </w:tcPr>
          <w:p w:rsidR="00016A6B" w:rsidRPr="00B0761B" w:rsidRDefault="00016A6B" w:rsidP="00D25C05">
            <w:pPr>
              <w:spacing w:after="0"/>
              <w:rPr>
                <w:szCs w:val="24"/>
                <w:lang w:val="en-GB"/>
              </w:rPr>
            </w:pPr>
            <w:r w:rsidRPr="00B0761B">
              <w:rPr>
                <w:szCs w:val="24"/>
                <w:lang w:val="en-GB"/>
              </w:rPr>
              <w:t>1</w:t>
            </w:r>
            <w:r>
              <w:rPr>
                <w:szCs w:val="24"/>
                <w:lang w:val="en-GB"/>
              </w:rPr>
              <w:t>6</w:t>
            </w:r>
            <w:r w:rsidRPr="00B0761B">
              <w:rPr>
                <w:szCs w:val="24"/>
                <w:lang w:val="en-GB"/>
              </w:rPr>
              <w:t>:00-</w:t>
            </w:r>
            <w:r>
              <w:rPr>
                <w:szCs w:val="24"/>
                <w:lang w:val="en-GB"/>
              </w:rPr>
              <w:t>16:20</w:t>
            </w:r>
          </w:p>
        </w:tc>
        <w:tc>
          <w:tcPr>
            <w:tcW w:w="8188" w:type="dxa"/>
            <w:tcBorders>
              <w:bottom w:val="single" w:sz="4" w:space="0" w:color="auto"/>
            </w:tcBorders>
            <w:shd w:val="clear" w:color="auto" w:fill="auto"/>
            <w:vAlign w:val="center"/>
          </w:tcPr>
          <w:p w:rsidR="00016A6B" w:rsidRPr="00BF3807" w:rsidRDefault="00016A6B" w:rsidP="00D25C05">
            <w:pPr>
              <w:spacing w:after="0"/>
              <w:rPr>
                <w:b/>
                <w:szCs w:val="24"/>
                <w:lang w:val="en-GB"/>
              </w:rPr>
            </w:pPr>
            <w:r w:rsidRPr="00BF3807">
              <w:rPr>
                <w:b/>
                <w:szCs w:val="24"/>
                <w:lang w:val="en-GB"/>
              </w:rPr>
              <w:t>Yi Yin</w:t>
            </w:r>
            <w:r>
              <w:rPr>
                <w:b/>
                <w:szCs w:val="24"/>
                <w:lang w:val="en-GB"/>
              </w:rPr>
              <w:t xml:space="preserve">: </w:t>
            </w:r>
            <w:r w:rsidRPr="00BF3807">
              <w:rPr>
                <w:szCs w:val="24"/>
                <w:lang w:val="en-GB"/>
              </w:rPr>
              <w:t>Modelling soil resistance for root P uptake in ORCHIDEE</w:t>
            </w:r>
          </w:p>
        </w:tc>
      </w:tr>
      <w:tr w:rsidR="00016A6B" w:rsidRPr="00B0761B" w:rsidTr="00D25C05">
        <w:tc>
          <w:tcPr>
            <w:tcW w:w="1701" w:type="dxa"/>
            <w:shd w:val="clear" w:color="auto" w:fill="D9D9D9" w:themeFill="background1" w:themeFillShade="D9"/>
            <w:vAlign w:val="center"/>
          </w:tcPr>
          <w:p w:rsidR="00016A6B" w:rsidRPr="00B0761B" w:rsidRDefault="00016A6B" w:rsidP="004663D5">
            <w:pPr>
              <w:spacing w:after="0"/>
              <w:rPr>
                <w:szCs w:val="24"/>
                <w:lang w:val="en-GB"/>
              </w:rPr>
            </w:pPr>
            <w:r w:rsidRPr="00B0761B">
              <w:rPr>
                <w:szCs w:val="24"/>
                <w:lang w:val="en-GB"/>
              </w:rPr>
              <w:t>1</w:t>
            </w:r>
            <w:r>
              <w:rPr>
                <w:szCs w:val="24"/>
                <w:lang w:val="en-GB"/>
              </w:rPr>
              <w:t>6</w:t>
            </w:r>
            <w:r w:rsidRPr="00B0761B">
              <w:rPr>
                <w:szCs w:val="24"/>
                <w:lang w:val="en-GB"/>
              </w:rPr>
              <w:t>:</w:t>
            </w:r>
            <w:r>
              <w:rPr>
                <w:szCs w:val="24"/>
                <w:lang w:val="en-GB"/>
              </w:rPr>
              <w:t>2</w:t>
            </w:r>
            <w:r w:rsidRPr="00B0761B">
              <w:rPr>
                <w:szCs w:val="24"/>
                <w:lang w:val="en-GB"/>
              </w:rPr>
              <w:t>0-</w:t>
            </w:r>
            <w:r>
              <w:rPr>
                <w:szCs w:val="24"/>
                <w:lang w:val="en-GB"/>
              </w:rPr>
              <w:t>16:50</w:t>
            </w:r>
          </w:p>
        </w:tc>
        <w:tc>
          <w:tcPr>
            <w:tcW w:w="8188" w:type="dxa"/>
            <w:shd w:val="clear" w:color="auto" w:fill="D9D9D9" w:themeFill="background1" w:themeFillShade="D9"/>
            <w:vAlign w:val="center"/>
          </w:tcPr>
          <w:p w:rsidR="00016A6B" w:rsidRPr="00B0761B" w:rsidRDefault="00016A6B" w:rsidP="00D25C05">
            <w:pPr>
              <w:spacing w:after="0"/>
              <w:rPr>
                <w:szCs w:val="24"/>
                <w:lang w:val="en-GB"/>
              </w:rPr>
            </w:pPr>
            <w:r w:rsidRPr="00B0761B">
              <w:rPr>
                <w:szCs w:val="24"/>
                <w:lang w:val="en-GB"/>
              </w:rPr>
              <w:t xml:space="preserve">Coffee </w:t>
            </w:r>
            <w:r>
              <w:rPr>
                <w:szCs w:val="24"/>
                <w:lang w:val="en-GB"/>
              </w:rPr>
              <w:t>break</w:t>
            </w:r>
          </w:p>
        </w:tc>
      </w:tr>
      <w:tr w:rsidR="00016A6B" w:rsidRPr="00B0761B" w:rsidTr="00D25C05">
        <w:tc>
          <w:tcPr>
            <w:tcW w:w="1701" w:type="dxa"/>
            <w:shd w:val="clear" w:color="auto" w:fill="D9D9D9" w:themeFill="background1" w:themeFillShade="D9"/>
            <w:vAlign w:val="center"/>
          </w:tcPr>
          <w:p w:rsidR="00016A6B" w:rsidRPr="00B0761B" w:rsidRDefault="00016A6B" w:rsidP="009241BC">
            <w:pPr>
              <w:spacing w:after="0"/>
              <w:rPr>
                <w:szCs w:val="24"/>
                <w:lang w:val="en-GB"/>
              </w:rPr>
            </w:pPr>
            <w:r>
              <w:rPr>
                <w:szCs w:val="24"/>
                <w:lang w:val="en-GB"/>
              </w:rPr>
              <w:t>17:10</w:t>
            </w:r>
            <w:r w:rsidRPr="00B0761B">
              <w:rPr>
                <w:szCs w:val="24"/>
                <w:lang w:val="en-GB"/>
              </w:rPr>
              <w:t>-</w:t>
            </w:r>
            <w:r>
              <w:rPr>
                <w:szCs w:val="24"/>
                <w:lang w:val="en-GB"/>
              </w:rPr>
              <w:t>18:30</w:t>
            </w:r>
          </w:p>
        </w:tc>
        <w:tc>
          <w:tcPr>
            <w:tcW w:w="8188" w:type="dxa"/>
            <w:shd w:val="clear" w:color="auto" w:fill="D9D9D9" w:themeFill="background1" w:themeFillShade="D9"/>
            <w:vAlign w:val="center"/>
          </w:tcPr>
          <w:p w:rsidR="00016A6B" w:rsidRPr="00BF3807" w:rsidRDefault="00016A6B" w:rsidP="00D25C05">
            <w:pPr>
              <w:rPr>
                <w:b/>
                <w:u w:val="single"/>
                <w:lang w:val="en-US"/>
              </w:rPr>
            </w:pPr>
            <w:r w:rsidRPr="0092483B">
              <w:rPr>
                <w:b/>
                <w:u w:val="single"/>
                <w:lang w:val="en-US"/>
              </w:rPr>
              <w:t>Implementing synergies:</w:t>
            </w:r>
            <w:r w:rsidRPr="0092483B">
              <w:rPr>
                <w:b/>
                <w:lang w:val="en-US"/>
              </w:rPr>
              <w:t xml:space="preserve"> </w:t>
            </w:r>
            <w:r w:rsidRPr="00BF3807">
              <w:rPr>
                <w:lang w:val="en-US"/>
              </w:rPr>
              <w:t xml:space="preserve">meetings among people with common or complementing </w:t>
            </w:r>
            <w:r w:rsidRPr="00BF3807">
              <w:rPr>
                <w:lang w:val="en-US"/>
              </w:rPr>
              <w:lastRenderedPageBreak/>
              <w:t>interests and plans. Checking common previous research and planning of future research</w:t>
            </w:r>
          </w:p>
        </w:tc>
      </w:tr>
      <w:tr w:rsidR="00016A6B" w:rsidRPr="004533FD" w:rsidTr="009241BC">
        <w:trPr>
          <w:trHeight w:val="371"/>
        </w:trPr>
        <w:tc>
          <w:tcPr>
            <w:tcW w:w="1701" w:type="dxa"/>
            <w:shd w:val="clear" w:color="auto" w:fill="D9D9D9" w:themeFill="background1" w:themeFillShade="D9"/>
            <w:vAlign w:val="center"/>
          </w:tcPr>
          <w:p w:rsidR="00016A6B" w:rsidRDefault="00016A6B" w:rsidP="009241BC">
            <w:pPr>
              <w:spacing w:after="0"/>
              <w:rPr>
                <w:szCs w:val="24"/>
                <w:lang w:val="en-GB"/>
              </w:rPr>
            </w:pPr>
            <w:r>
              <w:rPr>
                <w:szCs w:val="24"/>
                <w:lang w:val="en-GB"/>
              </w:rPr>
              <w:lastRenderedPageBreak/>
              <w:t>19:00-22:00</w:t>
            </w:r>
          </w:p>
        </w:tc>
        <w:tc>
          <w:tcPr>
            <w:tcW w:w="8188" w:type="dxa"/>
            <w:shd w:val="clear" w:color="auto" w:fill="D9D9D9" w:themeFill="background1" w:themeFillShade="D9"/>
            <w:vAlign w:val="center"/>
          </w:tcPr>
          <w:p w:rsidR="00016A6B" w:rsidRPr="0092483B" w:rsidRDefault="00016A6B" w:rsidP="009241BC">
            <w:pPr>
              <w:rPr>
                <w:b/>
                <w:u w:val="single"/>
                <w:lang w:val="en-US"/>
              </w:rPr>
            </w:pPr>
            <w:r>
              <w:rPr>
                <w:b/>
                <w:u w:val="single"/>
                <w:lang w:val="en-US"/>
              </w:rPr>
              <w:t>Informal dinner:</w:t>
            </w:r>
            <w:r w:rsidRPr="004533FD">
              <w:rPr>
                <w:b/>
                <w:lang w:val="en-US"/>
              </w:rPr>
              <w:t xml:space="preserve"> Restaurant </w:t>
            </w:r>
            <w:r w:rsidRPr="004533FD">
              <w:rPr>
                <w:b/>
                <w:i/>
                <w:lang w:val="en-US"/>
              </w:rPr>
              <w:t xml:space="preserve">Gallo </w:t>
            </w:r>
            <w:proofErr w:type="spellStart"/>
            <w:r w:rsidRPr="004533FD">
              <w:rPr>
                <w:b/>
                <w:i/>
                <w:lang w:val="en-US"/>
              </w:rPr>
              <w:t>Rosso</w:t>
            </w:r>
            <w:proofErr w:type="spellEnd"/>
            <w:r w:rsidRPr="004533FD">
              <w:rPr>
                <w:b/>
                <w:lang w:val="en-US"/>
              </w:rPr>
              <w:t xml:space="preserve">, </w:t>
            </w:r>
            <w:proofErr w:type="spellStart"/>
            <w:r w:rsidRPr="004533FD">
              <w:rPr>
                <w:b/>
                <w:lang w:val="en-US"/>
              </w:rPr>
              <w:t>Laxenburg</w:t>
            </w:r>
            <w:proofErr w:type="spellEnd"/>
            <w:r w:rsidRPr="004533FD">
              <w:rPr>
                <w:b/>
                <w:lang w:val="en-US"/>
              </w:rPr>
              <w:t xml:space="preserve"> –hosted by IIASA</w:t>
            </w:r>
          </w:p>
        </w:tc>
      </w:tr>
    </w:tbl>
    <w:p w:rsidR="004663D5" w:rsidRPr="00B0761B" w:rsidRDefault="004663D5" w:rsidP="004663D5">
      <w:pPr>
        <w:pStyle w:val="Pargrafdellista"/>
        <w:spacing w:after="0" w:line="240" w:lineRule="auto"/>
        <w:rPr>
          <w:rFonts w:ascii="Times New Roman" w:eastAsia="Times New Roman" w:hAnsi="Times New Roman" w:cs="Times New Roman"/>
          <w:sz w:val="24"/>
          <w:szCs w:val="24"/>
          <w:lang w:val="en-GB" w:eastAsia="en-GB"/>
        </w:rPr>
      </w:pPr>
    </w:p>
    <w:p w:rsidR="004663D5" w:rsidRPr="00B0761B" w:rsidRDefault="004663D5" w:rsidP="004663D5">
      <w:pPr>
        <w:rPr>
          <w:rFonts w:ascii="Times New Roman" w:eastAsia="Times New Roman" w:hAnsi="Times New Roman" w:cs="Times New Roman"/>
          <w:sz w:val="24"/>
          <w:szCs w:val="24"/>
          <w:lang w:val="en-GB" w:eastAsia="en-GB"/>
        </w:rPr>
      </w:pPr>
      <w:r w:rsidRPr="00B0761B">
        <w:rPr>
          <w:rFonts w:ascii="Times New Roman" w:eastAsia="Times New Roman" w:hAnsi="Times New Roman" w:cs="Times New Roman"/>
          <w:sz w:val="24"/>
          <w:szCs w:val="24"/>
          <w:lang w:val="en-GB" w:eastAsia="en-GB"/>
        </w:rPr>
        <w:t>All non-locals are staying at the same hotel, so informal networking activities are easy.</w:t>
      </w:r>
    </w:p>
    <w:p w:rsidR="004663D5" w:rsidRPr="00B0761B" w:rsidRDefault="004663D5" w:rsidP="004663D5">
      <w:pPr>
        <w:rPr>
          <w:rFonts w:ascii="Times New Roman" w:eastAsia="Times New Roman" w:hAnsi="Times New Roman" w:cs="Times New Roman"/>
          <w:sz w:val="24"/>
          <w:szCs w:val="24"/>
          <w:u w:val="single"/>
          <w:lang w:val="en-GB"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Look w:val="0000" w:firstRow="0" w:lastRow="0" w:firstColumn="0" w:lastColumn="0" w:noHBand="0" w:noVBand="0"/>
      </w:tblPr>
      <w:tblGrid>
        <w:gridCol w:w="1701"/>
        <w:gridCol w:w="8188"/>
      </w:tblGrid>
      <w:tr w:rsidR="004663D5" w:rsidRPr="00B0761B" w:rsidTr="00D25C05">
        <w:tc>
          <w:tcPr>
            <w:tcW w:w="9889" w:type="dxa"/>
            <w:gridSpan w:val="2"/>
            <w:tcBorders>
              <w:bottom w:val="single" w:sz="4" w:space="0" w:color="auto"/>
            </w:tcBorders>
            <w:shd w:val="clear" w:color="auto" w:fill="A6A6A6" w:themeFill="background1" w:themeFillShade="A6"/>
          </w:tcPr>
          <w:p w:rsidR="004663D5" w:rsidRPr="00B0761B" w:rsidRDefault="004663D5" w:rsidP="00D25C05">
            <w:pPr>
              <w:spacing w:after="0"/>
              <w:jc w:val="center"/>
              <w:rPr>
                <w:b/>
                <w:sz w:val="40"/>
                <w:szCs w:val="40"/>
                <w:lang w:val="en-GB"/>
              </w:rPr>
            </w:pPr>
            <w:r w:rsidRPr="00B0761B">
              <w:rPr>
                <w:rFonts w:ascii="Times New Roman" w:eastAsia="Times New Roman" w:hAnsi="Times New Roman" w:cs="Times New Roman"/>
                <w:sz w:val="24"/>
                <w:szCs w:val="24"/>
                <w:u w:val="single"/>
                <w:lang w:val="en-GB" w:eastAsia="en-GB"/>
              </w:rPr>
              <w:br w:type="page"/>
            </w:r>
            <w:r w:rsidRPr="00B0761B">
              <w:rPr>
                <w:b/>
                <w:lang w:val="en-GB"/>
              </w:rPr>
              <w:br w:type="page"/>
            </w:r>
            <w:r w:rsidRPr="00B0761B">
              <w:rPr>
                <w:b/>
                <w:sz w:val="32"/>
                <w:szCs w:val="40"/>
                <w:lang w:val="en-GB"/>
              </w:rPr>
              <w:t xml:space="preserve">Day 3 - </w:t>
            </w:r>
            <w:r>
              <w:rPr>
                <w:b/>
                <w:sz w:val="32"/>
                <w:szCs w:val="40"/>
                <w:lang w:val="en-GB"/>
              </w:rPr>
              <w:t>Friday</w:t>
            </w:r>
            <w:r w:rsidRPr="00B0761B">
              <w:rPr>
                <w:b/>
                <w:sz w:val="32"/>
                <w:szCs w:val="40"/>
                <w:lang w:val="en-GB"/>
              </w:rPr>
              <w:t xml:space="preserve"> </w:t>
            </w:r>
            <w:r>
              <w:rPr>
                <w:b/>
                <w:sz w:val="32"/>
                <w:szCs w:val="40"/>
                <w:lang w:val="en-GB"/>
              </w:rPr>
              <w:t>26</w:t>
            </w:r>
            <w:r w:rsidRPr="00B0761B">
              <w:rPr>
                <w:b/>
                <w:sz w:val="32"/>
                <w:szCs w:val="40"/>
                <w:vertAlign w:val="superscript"/>
                <w:lang w:val="en-GB"/>
              </w:rPr>
              <w:t>th</w:t>
            </w:r>
            <w:r w:rsidRPr="00B0761B">
              <w:rPr>
                <w:b/>
                <w:sz w:val="32"/>
                <w:szCs w:val="40"/>
                <w:lang w:val="en-GB"/>
              </w:rPr>
              <w:t xml:space="preserve"> </w:t>
            </w:r>
            <w:r>
              <w:rPr>
                <w:b/>
                <w:sz w:val="32"/>
                <w:szCs w:val="40"/>
                <w:lang w:val="en-GB"/>
              </w:rPr>
              <w:t>February</w:t>
            </w:r>
          </w:p>
        </w:tc>
      </w:tr>
      <w:tr w:rsidR="004663D5" w:rsidRPr="00B0761B" w:rsidTr="00D25C05">
        <w:tc>
          <w:tcPr>
            <w:tcW w:w="9889" w:type="dxa"/>
            <w:gridSpan w:val="2"/>
            <w:tcBorders>
              <w:bottom w:val="single" w:sz="4" w:space="0" w:color="auto"/>
            </w:tcBorders>
            <w:shd w:val="clear" w:color="auto" w:fill="auto"/>
            <w:vAlign w:val="center"/>
          </w:tcPr>
          <w:p w:rsidR="004663D5" w:rsidRPr="00B0761B" w:rsidRDefault="004663D5" w:rsidP="00D25C05">
            <w:pPr>
              <w:spacing w:after="0"/>
              <w:rPr>
                <w:rFonts w:eastAsia="Times New Roman" w:cs="Times New Roman"/>
                <w:b/>
                <w:szCs w:val="24"/>
                <w:lang w:val="en-GB" w:eastAsia="en-GB"/>
              </w:rPr>
            </w:pPr>
            <w:r w:rsidRPr="00B0761B">
              <w:rPr>
                <w:rFonts w:eastAsia="Times New Roman" w:cs="Times New Roman"/>
                <w:b/>
                <w:szCs w:val="24"/>
                <w:lang w:val="en-GB" w:eastAsia="en-GB"/>
              </w:rPr>
              <w:t xml:space="preserve">Session 4. </w:t>
            </w:r>
            <w:r>
              <w:rPr>
                <w:rFonts w:eastAsia="Times New Roman" w:cs="Times New Roman"/>
                <w:szCs w:val="24"/>
                <w:lang w:val="en-GB" w:eastAsia="en-GB"/>
              </w:rPr>
              <w:t xml:space="preserve">Integrated Assessment Models. Moderator: Michael </w:t>
            </w:r>
            <w:proofErr w:type="spellStart"/>
            <w:r>
              <w:rPr>
                <w:rFonts w:eastAsia="Times New Roman" w:cs="Times New Roman"/>
                <w:szCs w:val="24"/>
                <w:lang w:val="en-GB" w:eastAsia="en-GB"/>
              </w:rPr>
              <w:t>Obersteiner</w:t>
            </w:r>
            <w:proofErr w:type="spellEnd"/>
            <w:r w:rsidRPr="00B0761B">
              <w:rPr>
                <w:rFonts w:eastAsia="Times New Roman" w:cs="Times New Roman"/>
                <w:b/>
                <w:szCs w:val="24"/>
                <w:lang w:val="en-GB" w:eastAsia="en-GB"/>
              </w:rPr>
              <w:t xml:space="preserve"> </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09</w:t>
            </w:r>
            <w:r w:rsidRPr="00B0761B">
              <w:rPr>
                <w:szCs w:val="24"/>
                <w:lang w:val="en-GB"/>
              </w:rPr>
              <w:t>:00-</w:t>
            </w:r>
            <w:r>
              <w:rPr>
                <w:szCs w:val="24"/>
                <w:lang w:val="en-GB"/>
              </w:rPr>
              <w:t>09</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547E9A" w:rsidRDefault="004663D5" w:rsidP="00D25C05">
            <w:pPr>
              <w:rPr>
                <w:b/>
                <w:lang w:val="en-US"/>
              </w:rPr>
            </w:pPr>
            <w:proofErr w:type="spellStart"/>
            <w:r w:rsidRPr="0092483B">
              <w:rPr>
                <w:b/>
                <w:lang w:val="en-US"/>
              </w:rPr>
              <w:t>Ligia</w:t>
            </w:r>
            <w:proofErr w:type="spellEnd"/>
            <w:r w:rsidRPr="0092483B">
              <w:rPr>
                <w:b/>
                <w:lang w:val="en-US"/>
              </w:rPr>
              <w:t xml:space="preserve"> B. </w:t>
            </w:r>
            <w:proofErr w:type="spellStart"/>
            <w:r w:rsidRPr="0092483B">
              <w:rPr>
                <w:b/>
                <w:lang w:val="en-US"/>
              </w:rPr>
              <w:t>Azevedo</w:t>
            </w:r>
            <w:proofErr w:type="spellEnd"/>
            <w:r>
              <w:rPr>
                <w:b/>
                <w:lang w:val="en-US"/>
              </w:rPr>
              <w:t xml:space="preserve">: </w:t>
            </w:r>
            <w:r w:rsidRPr="00547E9A">
              <w:rPr>
                <w:lang w:val="en-US"/>
              </w:rPr>
              <w:t xml:space="preserve">Multi-objective optimization of agricultural intensification in </w:t>
            </w:r>
            <w:proofErr w:type="spellStart"/>
            <w:r w:rsidRPr="00547E9A">
              <w:rPr>
                <w:lang w:val="en-US"/>
              </w:rPr>
              <w:t>Mato</w:t>
            </w:r>
            <w:proofErr w:type="spellEnd"/>
            <w:r w:rsidRPr="00547E9A">
              <w:rPr>
                <w:lang w:val="en-US"/>
              </w:rPr>
              <w:t xml:space="preserve"> </w:t>
            </w:r>
            <w:proofErr w:type="spellStart"/>
            <w:r w:rsidRPr="00547E9A">
              <w:rPr>
                <w:lang w:val="en-US"/>
              </w:rPr>
              <w:t>Grosso</w:t>
            </w:r>
            <w:proofErr w:type="spellEnd"/>
            <w:r w:rsidRPr="00547E9A">
              <w:rPr>
                <w:lang w:val="en-US"/>
              </w:rPr>
              <w:t>, Brazil</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w:t>
            </w:r>
            <w:r>
              <w:rPr>
                <w:szCs w:val="24"/>
                <w:lang w:val="en-GB"/>
              </w:rPr>
              <w:t>2</w:t>
            </w:r>
            <w:r w:rsidRPr="00B0761B">
              <w:rPr>
                <w:szCs w:val="24"/>
                <w:lang w:val="en-GB"/>
              </w:rPr>
              <w:t>0-</w:t>
            </w:r>
            <w:r>
              <w:rPr>
                <w:szCs w:val="24"/>
                <w:lang w:val="en-GB"/>
              </w:rPr>
              <w:t>09</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proofErr w:type="spellStart"/>
            <w:r w:rsidRPr="0092483B">
              <w:rPr>
                <w:b/>
                <w:lang w:val="en-US"/>
              </w:rPr>
              <w:t>Nikolay</w:t>
            </w:r>
            <w:proofErr w:type="spellEnd"/>
            <w:r w:rsidRPr="0092483B">
              <w:rPr>
                <w:b/>
                <w:lang w:val="en-US"/>
              </w:rPr>
              <w:t xml:space="preserve"> </w:t>
            </w:r>
            <w:proofErr w:type="spellStart"/>
            <w:r w:rsidRPr="0092483B">
              <w:rPr>
                <w:b/>
                <w:lang w:val="en-US"/>
              </w:rPr>
              <w:t>Khabarov</w:t>
            </w:r>
            <w:proofErr w:type="spellEnd"/>
            <w:r>
              <w:rPr>
                <w:b/>
                <w:lang w:val="en-US"/>
              </w:rPr>
              <w:t xml:space="preserve">: </w:t>
            </w:r>
            <w:r w:rsidRPr="00547E9A">
              <w:rPr>
                <w:lang w:val="en-US"/>
              </w:rPr>
              <w:t>India and the P-fertilizer Price Peak in 2008</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0</w:t>
            </w:r>
            <w:r>
              <w:rPr>
                <w:szCs w:val="24"/>
                <w:lang w:val="en-GB"/>
              </w:rPr>
              <w:t>9</w:t>
            </w:r>
            <w:r w:rsidRPr="00B0761B">
              <w:rPr>
                <w:szCs w:val="24"/>
                <w:lang w:val="en-GB"/>
              </w:rPr>
              <w:t>:</w:t>
            </w:r>
            <w:r>
              <w:rPr>
                <w:szCs w:val="24"/>
                <w:lang w:val="en-GB"/>
              </w:rPr>
              <w:t>4</w:t>
            </w:r>
            <w:r w:rsidRPr="00B0761B">
              <w:rPr>
                <w:szCs w:val="24"/>
                <w:lang w:val="en-GB"/>
              </w:rPr>
              <w:t>0-</w:t>
            </w:r>
            <w:r>
              <w:rPr>
                <w:szCs w:val="24"/>
                <w:lang w:val="en-GB"/>
              </w:rPr>
              <w:t>10</w:t>
            </w:r>
            <w:r w:rsidRPr="00B0761B">
              <w:rPr>
                <w:szCs w:val="24"/>
                <w:lang w:val="en-GB"/>
              </w:rPr>
              <w:t>:</w:t>
            </w:r>
            <w:r>
              <w:rPr>
                <w:szCs w:val="24"/>
                <w:lang w:val="en-GB"/>
              </w:rPr>
              <w:t>0</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proofErr w:type="spellStart"/>
            <w:r w:rsidRPr="0092483B">
              <w:rPr>
                <w:b/>
                <w:lang w:val="en-US"/>
              </w:rPr>
              <w:t>Juraj</w:t>
            </w:r>
            <w:proofErr w:type="spellEnd"/>
            <w:r w:rsidRPr="0092483B">
              <w:rPr>
                <w:b/>
                <w:lang w:val="en-US"/>
              </w:rPr>
              <w:t xml:space="preserve"> </w:t>
            </w:r>
            <w:proofErr w:type="spellStart"/>
            <w:r w:rsidRPr="0092483B">
              <w:rPr>
                <w:b/>
                <w:lang w:val="en-US"/>
              </w:rPr>
              <w:t>Balkovic</w:t>
            </w:r>
            <w:proofErr w:type="spellEnd"/>
            <w:r>
              <w:rPr>
                <w:b/>
                <w:lang w:val="en-US"/>
              </w:rPr>
              <w:t xml:space="preserve">: </w:t>
            </w:r>
            <w:proofErr w:type="spellStart"/>
            <w:r w:rsidRPr="00547E9A">
              <w:rPr>
                <w:lang w:val="en-US"/>
              </w:rPr>
              <w:t>Hypercubes</w:t>
            </w:r>
            <w:proofErr w:type="spellEnd"/>
            <w:r w:rsidRPr="00547E9A">
              <w:rPr>
                <w:lang w:val="en-US"/>
              </w:rPr>
              <w:t xml:space="preserve"> of yields as a function of N and P</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0</w:t>
            </w:r>
            <w:r w:rsidRPr="00B0761B">
              <w:rPr>
                <w:szCs w:val="24"/>
                <w:lang w:val="en-GB"/>
              </w:rPr>
              <w:t>0-</w:t>
            </w:r>
            <w:r>
              <w:rPr>
                <w:szCs w:val="24"/>
                <w:lang w:val="en-GB"/>
              </w:rPr>
              <w:t>10</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r w:rsidRPr="0092483B">
              <w:rPr>
                <w:b/>
                <w:lang w:val="en-US"/>
              </w:rPr>
              <w:t>Sophie Bundle</w:t>
            </w:r>
            <w:r>
              <w:rPr>
                <w:b/>
                <w:lang w:val="en-US"/>
              </w:rPr>
              <w:t>:</w:t>
            </w:r>
            <w:r w:rsidRPr="0092483B">
              <w:rPr>
                <w:b/>
                <w:lang w:val="en-US"/>
              </w:rPr>
              <w:t xml:space="preserve"> </w:t>
            </w:r>
            <w:r w:rsidRPr="00547E9A">
              <w:rPr>
                <w:lang w:val="en-US"/>
              </w:rPr>
              <w:t>Costing methods of agricultural intensification practices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2</w:t>
            </w:r>
            <w:r w:rsidRPr="00B0761B">
              <w:rPr>
                <w:szCs w:val="24"/>
                <w:lang w:val="en-GB"/>
              </w:rPr>
              <w:t>0-</w:t>
            </w:r>
            <w:r>
              <w:rPr>
                <w:szCs w:val="24"/>
                <w:lang w:val="en-GB"/>
              </w:rPr>
              <w:t>10</w:t>
            </w:r>
            <w:r w:rsidRPr="00B0761B">
              <w:rPr>
                <w:szCs w:val="24"/>
                <w:lang w:val="en-GB"/>
              </w:rPr>
              <w:t>:</w:t>
            </w:r>
            <w:r>
              <w:rPr>
                <w:szCs w:val="24"/>
                <w:lang w:val="en-GB"/>
              </w:rPr>
              <w:t>4</w:t>
            </w:r>
            <w:r w:rsidRPr="00B0761B">
              <w:rPr>
                <w:szCs w:val="24"/>
                <w:lang w:val="en-GB"/>
              </w:rPr>
              <w:t>0</w:t>
            </w:r>
          </w:p>
        </w:tc>
        <w:tc>
          <w:tcPr>
            <w:tcW w:w="8188" w:type="dxa"/>
            <w:tcBorders>
              <w:bottom w:val="single" w:sz="4" w:space="0" w:color="auto"/>
            </w:tcBorders>
            <w:shd w:val="clear" w:color="auto" w:fill="auto"/>
            <w:vAlign w:val="center"/>
          </w:tcPr>
          <w:p w:rsidR="004663D5" w:rsidRPr="0092483B" w:rsidRDefault="004663D5" w:rsidP="00D25C05">
            <w:pPr>
              <w:spacing w:after="0" w:line="240" w:lineRule="auto"/>
              <w:rPr>
                <w:b/>
                <w:lang w:val="en-US"/>
              </w:rPr>
            </w:pPr>
            <w:r w:rsidRPr="0092483B">
              <w:rPr>
                <w:b/>
                <w:lang w:val="en-US"/>
              </w:rPr>
              <w:t xml:space="preserve">Michael </w:t>
            </w:r>
            <w:proofErr w:type="spellStart"/>
            <w:r w:rsidRPr="0092483B">
              <w:rPr>
                <w:b/>
                <w:lang w:val="en-US"/>
              </w:rPr>
              <w:t>Obersteiner</w:t>
            </w:r>
            <w:proofErr w:type="spellEnd"/>
            <w:r>
              <w:rPr>
                <w:b/>
                <w:lang w:val="en-US"/>
              </w:rPr>
              <w:t xml:space="preserve">: </w:t>
            </w:r>
            <w:r w:rsidRPr="00547E9A">
              <w:rPr>
                <w:lang w:val="en-US"/>
              </w:rPr>
              <w:t xml:space="preserve">Phosphorous and </w:t>
            </w:r>
            <w:proofErr w:type="spellStart"/>
            <w:r w:rsidRPr="00547E9A">
              <w:rPr>
                <w:lang w:val="en-US"/>
              </w:rPr>
              <w:t>Globiom</w:t>
            </w:r>
            <w:proofErr w:type="spellEnd"/>
          </w:p>
        </w:tc>
      </w:tr>
      <w:tr w:rsidR="004663D5" w:rsidRPr="00B0761B" w:rsidTr="00D25C05">
        <w:tc>
          <w:tcPr>
            <w:tcW w:w="1701" w:type="dxa"/>
            <w:shd w:val="clear" w:color="auto" w:fill="D9D9D9" w:themeFill="background1" w:themeFillShade="D9"/>
            <w:vAlign w:val="center"/>
          </w:tcPr>
          <w:p w:rsidR="004663D5" w:rsidRPr="00B0761B" w:rsidRDefault="004663D5" w:rsidP="00D25C05">
            <w:pPr>
              <w:spacing w:after="0"/>
              <w:rPr>
                <w:szCs w:val="24"/>
                <w:lang w:val="en-GB"/>
              </w:rPr>
            </w:pPr>
            <w:r>
              <w:rPr>
                <w:szCs w:val="24"/>
                <w:lang w:val="en-GB"/>
              </w:rPr>
              <w:t>10</w:t>
            </w:r>
            <w:r w:rsidRPr="00B0761B">
              <w:rPr>
                <w:szCs w:val="24"/>
                <w:lang w:val="en-GB"/>
              </w:rPr>
              <w:t>:</w:t>
            </w:r>
            <w:r>
              <w:rPr>
                <w:szCs w:val="24"/>
                <w:lang w:val="en-GB"/>
              </w:rPr>
              <w:t>4</w:t>
            </w:r>
            <w:r w:rsidRPr="00B0761B">
              <w:rPr>
                <w:szCs w:val="24"/>
                <w:lang w:val="en-GB"/>
              </w:rPr>
              <w:t>0-</w:t>
            </w:r>
            <w:r>
              <w:rPr>
                <w:szCs w:val="24"/>
                <w:lang w:val="en-GB"/>
              </w:rPr>
              <w:t>11</w:t>
            </w:r>
            <w:r w:rsidRPr="00B0761B">
              <w:rPr>
                <w:szCs w:val="24"/>
                <w:lang w:val="en-GB"/>
              </w:rPr>
              <w:t>:</w:t>
            </w:r>
            <w:r>
              <w:rPr>
                <w:szCs w:val="24"/>
                <w:lang w:val="en-GB"/>
              </w:rPr>
              <w:t>0</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Coffee </w:t>
            </w:r>
            <w:r>
              <w:rPr>
                <w:szCs w:val="24"/>
                <w:lang w:val="en-GB"/>
              </w:rPr>
              <w:t>break</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0</w:t>
            </w:r>
            <w:r w:rsidRPr="00B0761B">
              <w:rPr>
                <w:szCs w:val="24"/>
                <w:lang w:val="en-GB"/>
              </w:rPr>
              <w:t>0-1</w:t>
            </w:r>
            <w:r>
              <w:rPr>
                <w:szCs w:val="24"/>
                <w:lang w:val="en-GB"/>
              </w:rPr>
              <w:t>1</w:t>
            </w:r>
            <w:r w:rsidRPr="00B0761B">
              <w:rPr>
                <w:szCs w:val="24"/>
                <w:lang w:val="en-GB"/>
              </w:rPr>
              <w:t>:</w:t>
            </w:r>
            <w:r>
              <w:rPr>
                <w:szCs w:val="24"/>
                <w:lang w:val="en-GB"/>
              </w:rPr>
              <w:t>2</w:t>
            </w:r>
            <w:r w:rsidRPr="00B0761B">
              <w:rPr>
                <w:szCs w:val="24"/>
                <w:lang w:val="en-GB"/>
              </w:rPr>
              <w:t>0</w:t>
            </w:r>
          </w:p>
        </w:tc>
        <w:tc>
          <w:tcPr>
            <w:tcW w:w="8188" w:type="dxa"/>
            <w:tcBorders>
              <w:bottom w:val="single" w:sz="4" w:space="0" w:color="auto"/>
            </w:tcBorders>
            <w:shd w:val="clear" w:color="auto" w:fill="auto"/>
            <w:vAlign w:val="center"/>
          </w:tcPr>
          <w:p w:rsidR="004663D5" w:rsidRPr="00B0761B" w:rsidRDefault="004663D5" w:rsidP="00D25C05">
            <w:pPr>
              <w:spacing w:after="0" w:line="240" w:lineRule="auto"/>
              <w:rPr>
                <w:szCs w:val="24"/>
                <w:lang w:val="en-GB"/>
              </w:rPr>
            </w:pPr>
            <w:r w:rsidRPr="0092483B">
              <w:rPr>
                <w:b/>
                <w:lang w:val="en-US"/>
              </w:rPr>
              <w:t>Brian Walsh</w:t>
            </w:r>
            <w:r>
              <w:rPr>
                <w:rFonts w:eastAsia="Times New Roman" w:cs="Times New Roman"/>
                <w:b/>
                <w:szCs w:val="24"/>
                <w:lang w:val="en-GB" w:eastAsia="en-GB"/>
              </w:rPr>
              <w:t>:</w:t>
            </w:r>
            <w:r w:rsidRPr="00B0761B">
              <w:rPr>
                <w:rFonts w:eastAsia="Times New Roman" w:cs="Times New Roman"/>
                <w:szCs w:val="24"/>
                <w:lang w:val="en-GB" w:eastAsia="en-GB"/>
              </w:rPr>
              <w:t xml:space="preserve"> </w:t>
            </w:r>
            <w:r w:rsidRPr="00920A66">
              <w:rPr>
                <w:rFonts w:eastAsia="Times New Roman" w:cs="Times New Roman"/>
                <w:szCs w:val="24"/>
                <w:lang w:val="en-GB" w:eastAsia="en-GB"/>
              </w:rPr>
              <w:t>New feed sources key to ambitious climate targets</w:t>
            </w:r>
          </w:p>
        </w:tc>
      </w:tr>
      <w:tr w:rsidR="004663D5" w:rsidRPr="00B0761B" w:rsidTr="00D25C05">
        <w:tc>
          <w:tcPr>
            <w:tcW w:w="1701" w:type="dxa"/>
            <w:tcBorders>
              <w:bottom w:val="single" w:sz="4" w:space="0" w:color="auto"/>
            </w:tcBorders>
            <w:shd w:val="clear" w:color="auto" w:fill="auto"/>
            <w:vAlign w:val="center"/>
          </w:tcPr>
          <w:p w:rsidR="004663D5" w:rsidRPr="00B0761B" w:rsidRDefault="004663D5" w:rsidP="00D25C05">
            <w:pPr>
              <w:spacing w:after="0"/>
              <w:rPr>
                <w:szCs w:val="24"/>
                <w:lang w:val="en-GB"/>
              </w:rPr>
            </w:pPr>
            <w:r w:rsidRPr="00B0761B">
              <w:rPr>
                <w:szCs w:val="24"/>
                <w:lang w:val="en-GB"/>
              </w:rPr>
              <w:t>1</w:t>
            </w:r>
            <w:r>
              <w:rPr>
                <w:szCs w:val="24"/>
                <w:lang w:val="en-GB"/>
              </w:rPr>
              <w:t>1</w:t>
            </w:r>
            <w:r w:rsidRPr="00B0761B">
              <w:rPr>
                <w:szCs w:val="24"/>
                <w:lang w:val="en-GB"/>
              </w:rPr>
              <w:t>:</w:t>
            </w:r>
            <w:r>
              <w:rPr>
                <w:szCs w:val="24"/>
                <w:lang w:val="en-GB"/>
              </w:rPr>
              <w:t>2</w:t>
            </w:r>
            <w:r w:rsidRPr="00B0761B">
              <w:rPr>
                <w:szCs w:val="24"/>
                <w:lang w:val="en-GB"/>
              </w:rPr>
              <w:t>0</w:t>
            </w:r>
            <w:r>
              <w:rPr>
                <w:szCs w:val="24"/>
                <w:lang w:val="en-GB"/>
              </w:rPr>
              <w:t>-11:40</w:t>
            </w:r>
          </w:p>
        </w:tc>
        <w:tc>
          <w:tcPr>
            <w:tcW w:w="8188" w:type="dxa"/>
            <w:tcBorders>
              <w:bottom w:val="single" w:sz="4" w:space="0" w:color="auto"/>
            </w:tcBorders>
            <w:shd w:val="clear" w:color="auto" w:fill="auto"/>
            <w:vAlign w:val="center"/>
          </w:tcPr>
          <w:p w:rsidR="004663D5" w:rsidRPr="00B0761B" w:rsidRDefault="004663D5" w:rsidP="00D25C05">
            <w:pPr>
              <w:spacing w:after="0" w:line="240" w:lineRule="auto"/>
              <w:rPr>
                <w:rFonts w:eastAsia="Times New Roman" w:cs="Times New Roman"/>
                <w:b/>
                <w:szCs w:val="24"/>
                <w:lang w:val="en-GB" w:eastAsia="en-GB"/>
              </w:rPr>
            </w:pPr>
            <w:r w:rsidRPr="0092483B">
              <w:rPr>
                <w:b/>
                <w:lang w:val="en-US"/>
              </w:rPr>
              <w:t>Closing Imbalance-P meeting</w:t>
            </w:r>
          </w:p>
        </w:tc>
      </w:tr>
      <w:tr w:rsidR="004663D5" w:rsidRPr="00B0761B" w:rsidTr="00D25C05">
        <w:tc>
          <w:tcPr>
            <w:tcW w:w="1701" w:type="dxa"/>
            <w:shd w:val="clear" w:color="auto" w:fill="D9D9D9" w:themeFill="background1" w:themeFillShade="D9"/>
            <w:vAlign w:val="center"/>
          </w:tcPr>
          <w:p w:rsidR="004663D5" w:rsidRPr="00B0761B" w:rsidRDefault="004663D5" w:rsidP="0016126D">
            <w:pPr>
              <w:spacing w:after="0"/>
              <w:rPr>
                <w:szCs w:val="24"/>
                <w:lang w:val="en-GB"/>
              </w:rPr>
            </w:pPr>
            <w:r>
              <w:rPr>
                <w:szCs w:val="24"/>
                <w:lang w:val="en-GB"/>
              </w:rPr>
              <w:t>11:40-1</w:t>
            </w:r>
            <w:r w:rsidR="0016126D">
              <w:rPr>
                <w:szCs w:val="24"/>
                <w:lang w:val="en-GB"/>
              </w:rPr>
              <w:t>2</w:t>
            </w:r>
            <w:r>
              <w:rPr>
                <w:szCs w:val="24"/>
                <w:lang w:val="en-GB"/>
              </w:rPr>
              <w:t>:</w:t>
            </w:r>
            <w:r w:rsidR="0016126D">
              <w:rPr>
                <w:szCs w:val="24"/>
                <w:lang w:val="en-GB"/>
              </w:rPr>
              <w:t>10</w:t>
            </w:r>
          </w:p>
        </w:tc>
        <w:tc>
          <w:tcPr>
            <w:tcW w:w="8188" w:type="dxa"/>
            <w:shd w:val="clear" w:color="auto" w:fill="D9D9D9" w:themeFill="background1" w:themeFillShade="D9"/>
            <w:vAlign w:val="center"/>
          </w:tcPr>
          <w:p w:rsidR="004663D5" w:rsidRPr="00BF3807" w:rsidRDefault="004663D5" w:rsidP="00D25C05">
            <w:pPr>
              <w:rPr>
                <w:b/>
                <w:u w:val="single"/>
                <w:lang w:val="en-US"/>
              </w:rPr>
            </w:pPr>
            <w:r w:rsidRPr="0092483B">
              <w:rPr>
                <w:b/>
                <w:u w:val="single"/>
                <w:lang w:val="en-US"/>
              </w:rPr>
              <w:t>Implementing synergies:</w:t>
            </w:r>
            <w:r w:rsidRPr="0092483B">
              <w:rPr>
                <w:b/>
                <w:lang w:val="en-US"/>
              </w:rPr>
              <w:t xml:space="preserve"> </w:t>
            </w:r>
            <w:r w:rsidRPr="00BF3807">
              <w:rPr>
                <w:lang w:val="en-US"/>
              </w:rPr>
              <w:t>meetings among people with common or complementing interests and plans. Checking common previous research and planning of future research</w:t>
            </w:r>
          </w:p>
        </w:tc>
      </w:tr>
      <w:tr w:rsidR="004663D5" w:rsidRPr="00B0761B" w:rsidTr="00D25C05">
        <w:tc>
          <w:tcPr>
            <w:tcW w:w="1701" w:type="dxa"/>
            <w:shd w:val="clear" w:color="auto" w:fill="D9D9D9" w:themeFill="background1" w:themeFillShade="D9"/>
            <w:vAlign w:val="center"/>
          </w:tcPr>
          <w:p w:rsidR="004663D5" w:rsidRPr="00B0761B" w:rsidRDefault="004663D5" w:rsidP="0016126D">
            <w:pPr>
              <w:spacing w:after="0"/>
              <w:rPr>
                <w:szCs w:val="24"/>
                <w:lang w:val="en-GB"/>
              </w:rPr>
            </w:pPr>
            <w:r w:rsidRPr="00B0761B">
              <w:rPr>
                <w:szCs w:val="24"/>
                <w:lang w:val="en-GB"/>
              </w:rPr>
              <w:t>1</w:t>
            </w:r>
            <w:r w:rsidR="0016126D">
              <w:rPr>
                <w:szCs w:val="24"/>
                <w:lang w:val="en-GB"/>
              </w:rPr>
              <w:t>2</w:t>
            </w:r>
            <w:r w:rsidRPr="00B0761B">
              <w:rPr>
                <w:szCs w:val="24"/>
                <w:lang w:val="en-GB"/>
              </w:rPr>
              <w:t>:</w:t>
            </w:r>
            <w:r w:rsidR="0016126D">
              <w:rPr>
                <w:szCs w:val="24"/>
                <w:lang w:val="en-GB"/>
              </w:rPr>
              <w:t>1</w:t>
            </w:r>
            <w:r w:rsidRPr="00B0761B">
              <w:rPr>
                <w:szCs w:val="24"/>
                <w:lang w:val="en-GB"/>
              </w:rPr>
              <w:t>0</w:t>
            </w:r>
          </w:p>
        </w:tc>
        <w:tc>
          <w:tcPr>
            <w:tcW w:w="8188" w:type="dxa"/>
            <w:shd w:val="clear" w:color="auto" w:fill="D9D9D9" w:themeFill="background1" w:themeFillShade="D9"/>
            <w:vAlign w:val="center"/>
          </w:tcPr>
          <w:p w:rsidR="004663D5" w:rsidRPr="00B0761B" w:rsidRDefault="004663D5" w:rsidP="00D25C05">
            <w:pPr>
              <w:spacing w:after="0"/>
              <w:rPr>
                <w:szCs w:val="24"/>
                <w:lang w:val="en-GB"/>
              </w:rPr>
            </w:pPr>
            <w:r w:rsidRPr="00B0761B">
              <w:rPr>
                <w:szCs w:val="24"/>
                <w:lang w:val="en-GB"/>
              </w:rPr>
              <w:t xml:space="preserve">Lunch </w:t>
            </w:r>
          </w:p>
        </w:tc>
      </w:tr>
      <w:tr w:rsidR="00EF7D39" w:rsidRPr="00B0761B" w:rsidTr="00D25C05">
        <w:tc>
          <w:tcPr>
            <w:tcW w:w="1701" w:type="dxa"/>
            <w:shd w:val="clear" w:color="auto" w:fill="D9D9D9" w:themeFill="background1" w:themeFillShade="D9"/>
            <w:vAlign w:val="center"/>
          </w:tcPr>
          <w:p w:rsidR="00EF7D39" w:rsidRPr="00B0761B" w:rsidRDefault="00EF7D39" w:rsidP="00EF7D39">
            <w:pPr>
              <w:spacing w:after="0"/>
              <w:rPr>
                <w:szCs w:val="24"/>
                <w:lang w:val="en-GB"/>
              </w:rPr>
            </w:pPr>
            <w:r>
              <w:rPr>
                <w:szCs w:val="24"/>
                <w:lang w:val="en-GB"/>
              </w:rPr>
              <w:t>14:40-18:30</w:t>
            </w:r>
          </w:p>
        </w:tc>
        <w:tc>
          <w:tcPr>
            <w:tcW w:w="8188" w:type="dxa"/>
            <w:shd w:val="clear" w:color="auto" w:fill="D9D9D9" w:themeFill="background1" w:themeFillShade="D9"/>
            <w:vAlign w:val="center"/>
          </w:tcPr>
          <w:p w:rsidR="00EF7D39" w:rsidRPr="00BF3807" w:rsidRDefault="00EF7D39" w:rsidP="00206D5B">
            <w:pPr>
              <w:rPr>
                <w:b/>
                <w:u w:val="single"/>
                <w:lang w:val="en-US"/>
              </w:rPr>
            </w:pPr>
            <w:r w:rsidRPr="0092483B">
              <w:rPr>
                <w:b/>
                <w:u w:val="single"/>
                <w:lang w:val="en-US"/>
              </w:rPr>
              <w:t>Implementing synergies:</w:t>
            </w:r>
            <w:r w:rsidRPr="0092483B">
              <w:rPr>
                <w:b/>
                <w:lang w:val="en-US"/>
              </w:rPr>
              <w:t xml:space="preserve"> </w:t>
            </w:r>
            <w:r w:rsidRPr="00BF3807">
              <w:rPr>
                <w:lang w:val="en-US"/>
              </w:rPr>
              <w:t>meetings among people with common or complementing interests and plans. Checking common previous research and planning of future research</w:t>
            </w:r>
          </w:p>
        </w:tc>
      </w:tr>
    </w:tbl>
    <w:p w:rsidR="004663D5" w:rsidRPr="00B0761B" w:rsidRDefault="004663D5" w:rsidP="004663D5">
      <w:pPr>
        <w:pStyle w:val="Pargrafdellista"/>
        <w:spacing w:after="0" w:line="240" w:lineRule="auto"/>
        <w:ind w:left="360"/>
        <w:rPr>
          <w:rFonts w:ascii="Times New Roman" w:eastAsia="Times New Roman" w:hAnsi="Times New Roman" w:cs="Times New Roman"/>
          <w:sz w:val="24"/>
          <w:szCs w:val="24"/>
          <w:lang w:val="en-GB" w:eastAsia="en-GB"/>
        </w:rPr>
      </w:pPr>
    </w:p>
    <w:p w:rsidR="004663D5" w:rsidRDefault="004663D5" w:rsidP="004663D5">
      <w:pPr>
        <w:rPr>
          <w:lang w:val="en-GB"/>
        </w:rPr>
      </w:pPr>
      <w:r w:rsidRPr="00B0761B">
        <w:rPr>
          <w:lang w:val="en-GB"/>
        </w:rPr>
        <w:t xml:space="preserve"> </w:t>
      </w:r>
      <w:r>
        <w:rPr>
          <w:lang w:val="en-GB"/>
        </w:rPr>
        <w:br w:type="page"/>
      </w:r>
    </w:p>
    <w:p w:rsidR="009E52DA" w:rsidRPr="0026028E" w:rsidRDefault="009E52DA" w:rsidP="009E52DA">
      <w:pPr>
        <w:spacing w:after="0"/>
        <w:jc w:val="center"/>
        <w:rPr>
          <w:b/>
          <w:sz w:val="32"/>
          <w:lang w:val="en-US"/>
        </w:rPr>
      </w:pPr>
      <w:r w:rsidRPr="0026028E">
        <w:rPr>
          <w:b/>
          <w:sz w:val="32"/>
          <w:lang w:val="en-US"/>
        </w:rPr>
        <w:lastRenderedPageBreak/>
        <w:t>Meeting venue, transport from/to the airport</w:t>
      </w:r>
      <w:r w:rsidRPr="00567330">
        <w:rPr>
          <w:b/>
          <w:sz w:val="32"/>
          <w:lang w:val="en-US"/>
        </w:rPr>
        <w:t xml:space="preserve"> </w:t>
      </w:r>
      <w:r w:rsidRPr="0026028E">
        <w:rPr>
          <w:b/>
          <w:sz w:val="32"/>
          <w:lang w:val="en-US"/>
        </w:rPr>
        <w:t xml:space="preserve">and </w:t>
      </w:r>
      <w:r>
        <w:rPr>
          <w:b/>
          <w:sz w:val="32"/>
          <w:lang w:val="en-US"/>
        </w:rPr>
        <w:t>hotel</w:t>
      </w:r>
    </w:p>
    <w:p w:rsidR="009E52DA" w:rsidRDefault="009E52DA" w:rsidP="009E52DA">
      <w:pPr>
        <w:rPr>
          <w:rFonts w:eastAsia="Times New Roman" w:cs="Arial"/>
          <w:b/>
          <w:sz w:val="24"/>
          <w:szCs w:val="24"/>
          <w:lang w:val="en-US" w:eastAsia="en-GB"/>
        </w:rPr>
      </w:pP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VENUE: GVISHIANI ROOM</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IIASA, SCHLOSSPLATZ 1, A-2361 LAXENBURG, AUSTRIA</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 xml:space="preserve">Scientific contact: Michael </w:t>
      </w:r>
      <w:proofErr w:type="spellStart"/>
      <w:r w:rsidRPr="009E52DA">
        <w:rPr>
          <w:rFonts w:eastAsia="Times New Roman" w:cs="Arial"/>
          <w:b/>
          <w:sz w:val="24"/>
          <w:szCs w:val="24"/>
          <w:lang w:val="en-US" w:eastAsia="en-GB"/>
        </w:rPr>
        <w:t>Obersteiner</w:t>
      </w:r>
      <w:proofErr w:type="spellEnd"/>
      <w:r w:rsidRPr="009E52DA">
        <w:rPr>
          <w:rFonts w:eastAsia="Times New Roman" w:cs="Arial"/>
          <w:b/>
          <w:sz w:val="24"/>
          <w:szCs w:val="24"/>
          <w:lang w:val="en-US" w:eastAsia="en-GB"/>
        </w:rPr>
        <w:t>, oberstei@iiasa.ac.at, +43-2236-807-460</w:t>
      </w:r>
    </w:p>
    <w:p w:rsidR="009E52DA" w:rsidRP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Administrative Contact: Cynthia Festin, festin@iiasa.ac.at +43-2236-807-492</w:t>
      </w:r>
    </w:p>
    <w:p w:rsidR="009E52DA" w:rsidRDefault="009E52DA" w:rsidP="004D0DB0">
      <w:pPr>
        <w:spacing w:after="0" w:line="360" w:lineRule="auto"/>
        <w:jc w:val="center"/>
        <w:rPr>
          <w:rFonts w:eastAsia="Times New Roman" w:cs="Arial"/>
          <w:b/>
          <w:sz w:val="24"/>
          <w:szCs w:val="24"/>
          <w:lang w:val="en-US" w:eastAsia="en-GB"/>
        </w:rPr>
      </w:pPr>
      <w:r w:rsidRPr="009E52DA">
        <w:rPr>
          <w:rFonts w:eastAsia="Times New Roman" w:cs="Arial"/>
          <w:b/>
          <w:sz w:val="24"/>
          <w:szCs w:val="24"/>
          <w:lang w:val="en-US" w:eastAsia="en-GB"/>
        </w:rPr>
        <w:t xml:space="preserve">Website: </w:t>
      </w:r>
      <w:hyperlink r:id="rId9" w:history="1">
        <w:r w:rsidRPr="009F3FC1">
          <w:rPr>
            <w:rStyle w:val="Enlla"/>
            <w:rFonts w:eastAsia="Times New Roman" w:cs="Arial"/>
            <w:b/>
            <w:sz w:val="24"/>
            <w:szCs w:val="24"/>
            <w:lang w:val="en-US" w:eastAsia="en-GB"/>
          </w:rPr>
          <w:t>www.iiasa.ac.at</w:t>
        </w:r>
      </w:hyperlink>
    </w:p>
    <w:p w:rsidR="004D0DB0" w:rsidRDefault="004D0DB0" w:rsidP="009E52DA">
      <w:pPr>
        <w:rPr>
          <w:rFonts w:eastAsia="Times New Roman" w:cs="Arial"/>
          <w:b/>
          <w:sz w:val="32"/>
          <w:szCs w:val="24"/>
          <w:lang w:val="en-US" w:eastAsia="en-GB"/>
        </w:rPr>
      </w:pPr>
    </w:p>
    <w:p w:rsidR="009E52DA" w:rsidRPr="009E52DA" w:rsidRDefault="009E52DA" w:rsidP="009E52DA">
      <w:pPr>
        <w:rPr>
          <w:rFonts w:eastAsia="Times New Roman" w:cs="Arial"/>
          <w:b/>
          <w:sz w:val="32"/>
          <w:szCs w:val="24"/>
          <w:lang w:val="en-US" w:eastAsia="en-GB"/>
        </w:rPr>
      </w:pPr>
      <w:r w:rsidRPr="009E52DA">
        <w:rPr>
          <w:rFonts w:eastAsia="Times New Roman" w:cs="Arial"/>
          <w:b/>
          <w:sz w:val="32"/>
          <w:szCs w:val="24"/>
          <w:lang w:val="en-US" w:eastAsia="en-GB"/>
        </w:rPr>
        <w:t>Logistics Information</w:t>
      </w:r>
      <w:r w:rsidR="004D0DB0">
        <w:rPr>
          <w:rFonts w:eastAsia="Times New Roman" w:cs="Arial"/>
          <w:b/>
          <w:sz w:val="32"/>
          <w:szCs w:val="24"/>
          <w:lang w:val="en-US" w:eastAsia="en-GB"/>
        </w:rPr>
        <w:t>:</w:t>
      </w:r>
    </w:p>
    <w:p w:rsidR="009E52DA" w:rsidRPr="009E52DA" w:rsidRDefault="009E52DA" w:rsidP="009E52DA">
      <w:pPr>
        <w:autoSpaceDE w:val="0"/>
        <w:autoSpaceDN w:val="0"/>
        <w:adjustRightInd w:val="0"/>
        <w:spacing w:after="0" w:line="240" w:lineRule="auto"/>
        <w:rPr>
          <w:rFonts w:ascii="Wingdings" w:hAnsi="Wingdings" w:cs="Wingdings"/>
          <w:color w:val="000000"/>
          <w:sz w:val="24"/>
          <w:szCs w:val="24"/>
          <w:lang w:val="en-US"/>
        </w:rPr>
      </w:pPr>
    </w:p>
    <w:p w:rsidR="009E52DA" w:rsidRPr="009E52DA" w:rsidRDefault="009E52DA" w:rsidP="009E52DA">
      <w:pPr>
        <w:autoSpaceDE w:val="0"/>
        <w:autoSpaceDN w:val="0"/>
        <w:adjustRightInd w:val="0"/>
        <w:spacing w:after="0"/>
        <w:rPr>
          <w:rFonts w:ascii="Calibri" w:hAnsi="Calibri" w:cs="Calibri"/>
          <w:color w:val="2C73B5"/>
          <w:sz w:val="28"/>
          <w:szCs w:val="28"/>
          <w:lang w:val="en-US"/>
        </w:rPr>
      </w:pPr>
      <w:r w:rsidRPr="009E52DA">
        <w:rPr>
          <w:rFonts w:ascii="Wingdings" w:hAnsi="Wingdings" w:cs="Wingdings"/>
          <w:color w:val="2C73B5"/>
          <w:sz w:val="28"/>
          <w:szCs w:val="28"/>
          <w:lang w:val="en-US"/>
        </w:rPr>
        <w:t></w:t>
      </w:r>
      <w:r w:rsidRPr="009E52DA">
        <w:rPr>
          <w:rFonts w:ascii="Wingdings" w:hAnsi="Wingdings" w:cs="Wingdings"/>
          <w:color w:val="2C73B5"/>
          <w:sz w:val="28"/>
          <w:szCs w:val="28"/>
          <w:lang w:val="en-US"/>
        </w:rPr>
        <w:t></w:t>
      </w:r>
      <w:r w:rsidRPr="009E52DA">
        <w:rPr>
          <w:rFonts w:ascii="Calibri" w:hAnsi="Calibri" w:cs="Calibri"/>
          <w:b/>
          <w:bCs/>
          <w:color w:val="2C73B5"/>
          <w:sz w:val="28"/>
          <w:szCs w:val="28"/>
          <w:lang w:val="en-US"/>
        </w:rPr>
        <w:t xml:space="preserve">HOTEL ACCOMMODATION </w:t>
      </w:r>
    </w:p>
    <w:p w:rsidR="009E52DA" w:rsidRDefault="009E52DA" w:rsidP="009E52DA">
      <w:pPr>
        <w:pStyle w:val="Default"/>
        <w:spacing w:line="276" w:lineRule="auto"/>
        <w:rPr>
          <w:color w:val="FF0000"/>
          <w:sz w:val="23"/>
          <w:szCs w:val="23"/>
        </w:rPr>
      </w:pPr>
      <w:r w:rsidRPr="009E52DA">
        <w:rPr>
          <w:sz w:val="23"/>
          <w:szCs w:val="23"/>
        </w:rPr>
        <w:t xml:space="preserve">Participants are required to book their own accommodation. Participants are encouraged to book as soon as possible to ensure room availability. A block booking at a discounted rate for all participants has been made at the Hotel Prinz Eugen. </w:t>
      </w:r>
      <w:r w:rsidRPr="009E52DA">
        <w:rPr>
          <w:color w:val="FF0000"/>
          <w:sz w:val="23"/>
          <w:szCs w:val="23"/>
        </w:rPr>
        <w:t>Cut-off date for reservation: 5</w:t>
      </w:r>
      <w:r w:rsidRPr="009E52DA">
        <w:rPr>
          <w:color w:val="FF0000"/>
          <w:sz w:val="16"/>
          <w:szCs w:val="16"/>
        </w:rPr>
        <w:t xml:space="preserve">th </w:t>
      </w:r>
      <w:r w:rsidRPr="009E52DA">
        <w:rPr>
          <w:color w:val="FF0000"/>
          <w:sz w:val="23"/>
          <w:szCs w:val="23"/>
        </w:rPr>
        <w:t>February 2016. After the cut-off date the room rate can only be offered based on availability.</w:t>
      </w:r>
    </w:p>
    <w:p w:rsidR="009E52DA" w:rsidRDefault="009E52DA" w:rsidP="009E52DA">
      <w:pPr>
        <w:pStyle w:val="Default"/>
        <w:spacing w:line="276" w:lineRule="auto"/>
        <w:rPr>
          <w:b/>
          <w:bCs/>
          <w:color w:val="2C73B5"/>
          <w:sz w:val="28"/>
          <w:szCs w:val="28"/>
        </w:rPr>
      </w:pPr>
    </w:p>
    <w:p w:rsidR="009E52DA" w:rsidRDefault="009E52DA" w:rsidP="009E52DA">
      <w:pPr>
        <w:pStyle w:val="Default"/>
        <w:spacing w:line="276" w:lineRule="auto"/>
        <w:rPr>
          <w:color w:val="2C73B5"/>
          <w:sz w:val="23"/>
          <w:szCs w:val="23"/>
        </w:rPr>
      </w:pPr>
      <w:r>
        <w:rPr>
          <w:b/>
          <w:bCs/>
          <w:color w:val="2C73B5"/>
          <w:sz w:val="23"/>
          <w:szCs w:val="23"/>
        </w:rPr>
        <w:t xml:space="preserve">HOTEL PRINZ EUGEN </w:t>
      </w:r>
    </w:p>
    <w:p w:rsidR="009E52DA" w:rsidRDefault="009E52DA" w:rsidP="009E52DA">
      <w:pPr>
        <w:pStyle w:val="Default"/>
        <w:spacing w:line="276" w:lineRule="auto"/>
        <w:rPr>
          <w:sz w:val="22"/>
          <w:szCs w:val="22"/>
        </w:rPr>
      </w:pPr>
      <w:r>
        <w:rPr>
          <w:i/>
          <w:iCs/>
          <w:sz w:val="22"/>
          <w:szCs w:val="22"/>
        </w:rPr>
        <w:t xml:space="preserve">This hotel is south of Vienna but very convenient for the bus terminal to IIASA. To the center of Vienna </w:t>
      </w:r>
      <w:proofErr w:type="gramStart"/>
      <w:r>
        <w:rPr>
          <w:i/>
          <w:iCs/>
          <w:sz w:val="22"/>
          <w:szCs w:val="22"/>
        </w:rPr>
        <w:t>it’s</w:t>
      </w:r>
      <w:proofErr w:type="gramEnd"/>
      <w:r>
        <w:rPr>
          <w:i/>
          <w:iCs/>
          <w:sz w:val="22"/>
          <w:szCs w:val="22"/>
        </w:rPr>
        <w:t xml:space="preserve"> 10 minutes or 3 stops on the U1 (red line). </w:t>
      </w:r>
    </w:p>
    <w:p w:rsidR="009E52DA" w:rsidRDefault="009E52DA" w:rsidP="009E52DA">
      <w:pPr>
        <w:pStyle w:val="Default"/>
        <w:spacing w:line="276" w:lineRule="auto"/>
        <w:rPr>
          <w:sz w:val="22"/>
          <w:szCs w:val="22"/>
        </w:rPr>
      </w:pPr>
      <w:proofErr w:type="spellStart"/>
      <w:r>
        <w:rPr>
          <w:sz w:val="22"/>
          <w:szCs w:val="22"/>
        </w:rPr>
        <w:t>Wiedner</w:t>
      </w:r>
      <w:proofErr w:type="spellEnd"/>
      <w:r>
        <w:rPr>
          <w:sz w:val="22"/>
          <w:szCs w:val="22"/>
        </w:rPr>
        <w:t xml:space="preserve"> </w:t>
      </w:r>
      <w:proofErr w:type="spellStart"/>
      <w:r>
        <w:rPr>
          <w:sz w:val="22"/>
          <w:szCs w:val="22"/>
        </w:rPr>
        <w:t>Gürtel</w:t>
      </w:r>
      <w:proofErr w:type="spellEnd"/>
      <w:r>
        <w:rPr>
          <w:sz w:val="22"/>
          <w:szCs w:val="22"/>
        </w:rPr>
        <w:t xml:space="preserve"> 14, 1040 Vienna </w:t>
      </w:r>
    </w:p>
    <w:p w:rsidR="009E52DA" w:rsidRDefault="009E52DA" w:rsidP="009E52DA">
      <w:pPr>
        <w:pStyle w:val="Default"/>
        <w:spacing w:line="276" w:lineRule="auto"/>
        <w:rPr>
          <w:sz w:val="22"/>
          <w:szCs w:val="22"/>
        </w:rPr>
      </w:pPr>
      <w:r>
        <w:rPr>
          <w:sz w:val="22"/>
          <w:szCs w:val="22"/>
        </w:rPr>
        <w:t xml:space="preserve">Tel. +43 01 5051741 </w:t>
      </w:r>
    </w:p>
    <w:p w:rsidR="009E52DA" w:rsidRDefault="009E52DA" w:rsidP="009E52DA">
      <w:pPr>
        <w:pStyle w:val="Default"/>
        <w:spacing w:line="276" w:lineRule="auto"/>
        <w:rPr>
          <w:color w:val="0000FF"/>
          <w:sz w:val="22"/>
          <w:szCs w:val="22"/>
        </w:rPr>
      </w:pPr>
      <w:r>
        <w:rPr>
          <w:sz w:val="22"/>
          <w:szCs w:val="22"/>
        </w:rPr>
        <w:t xml:space="preserve">Website: </w:t>
      </w:r>
      <w:r>
        <w:rPr>
          <w:color w:val="0000FF"/>
          <w:sz w:val="22"/>
          <w:szCs w:val="22"/>
        </w:rPr>
        <w:t xml:space="preserve">www.private-hotels.at </w:t>
      </w:r>
    </w:p>
    <w:p w:rsidR="009E52DA" w:rsidRDefault="009E52DA" w:rsidP="009E52DA">
      <w:pPr>
        <w:pStyle w:val="Default"/>
        <w:spacing w:line="276" w:lineRule="auto"/>
        <w:rPr>
          <w:sz w:val="22"/>
          <w:szCs w:val="22"/>
        </w:rPr>
      </w:pPr>
      <w:r>
        <w:rPr>
          <w:color w:val="0000FF"/>
          <w:sz w:val="22"/>
          <w:szCs w:val="22"/>
        </w:rPr>
        <w:t xml:space="preserve">Contact Birgit Pawel (prinzeugen@private-hotels.at) </w:t>
      </w:r>
    </w:p>
    <w:p w:rsidR="009E52DA" w:rsidRDefault="009E52DA" w:rsidP="009E52DA">
      <w:pPr>
        <w:pStyle w:val="Default"/>
        <w:spacing w:line="276" w:lineRule="auto"/>
        <w:rPr>
          <w:sz w:val="22"/>
          <w:szCs w:val="22"/>
        </w:rPr>
      </w:pPr>
      <w:r>
        <w:rPr>
          <w:sz w:val="22"/>
          <w:szCs w:val="22"/>
        </w:rPr>
        <w:t xml:space="preserve">Room rate per night (block booking): 63 single/ 73 double (includes internet and breakfast) </w:t>
      </w:r>
    </w:p>
    <w:p w:rsidR="009E52DA" w:rsidRDefault="009E52DA" w:rsidP="009E52DA">
      <w:pPr>
        <w:pStyle w:val="Default"/>
        <w:spacing w:line="276" w:lineRule="auto"/>
        <w:rPr>
          <w:sz w:val="22"/>
          <w:szCs w:val="22"/>
        </w:rPr>
      </w:pPr>
      <w:r>
        <w:rPr>
          <w:sz w:val="22"/>
          <w:szCs w:val="22"/>
        </w:rPr>
        <w:t xml:space="preserve">Use keyword </w:t>
      </w:r>
      <w:r>
        <w:rPr>
          <w:b/>
          <w:bCs/>
          <w:sz w:val="22"/>
          <w:szCs w:val="22"/>
        </w:rPr>
        <w:t xml:space="preserve">“IMBALANCEP” </w:t>
      </w:r>
      <w:r>
        <w:rPr>
          <w:sz w:val="22"/>
          <w:szCs w:val="22"/>
        </w:rPr>
        <w:t xml:space="preserve">when making reservation. </w:t>
      </w:r>
    </w:p>
    <w:p w:rsidR="009E52DA" w:rsidRDefault="009E52DA" w:rsidP="009E52DA">
      <w:pPr>
        <w:pStyle w:val="Default"/>
        <w:spacing w:line="276" w:lineRule="auto"/>
        <w:rPr>
          <w:sz w:val="22"/>
          <w:szCs w:val="22"/>
        </w:rPr>
      </w:pPr>
      <w:r>
        <w:rPr>
          <w:sz w:val="22"/>
          <w:szCs w:val="22"/>
        </w:rPr>
        <w:t>6 minute walking distance to the bus stop located directly under the bridge.</w:t>
      </w:r>
    </w:p>
    <w:p w:rsidR="009E52DA" w:rsidRDefault="009E52DA" w:rsidP="009E52DA">
      <w:pPr>
        <w:pStyle w:val="Default"/>
        <w:spacing w:line="276" w:lineRule="auto"/>
        <w:rPr>
          <w:sz w:val="22"/>
          <w:szCs w:val="22"/>
        </w:rPr>
      </w:pPr>
    </w:p>
    <w:p w:rsidR="009E52DA" w:rsidRDefault="00E106C3" w:rsidP="00E106C3">
      <w:pPr>
        <w:rPr>
          <w:color w:val="2C73B5"/>
          <w:sz w:val="28"/>
          <w:szCs w:val="28"/>
        </w:rPr>
      </w:pPr>
      <w:r w:rsidRPr="000A3946">
        <w:rPr>
          <w:rFonts w:ascii="Calibri" w:hAnsi="Calibri"/>
          <w:b/>
          <w:noProof/>
          <w:color w:val="365F91" w:themeColor="accent1" w:themeShade="BF"/>
          <w:sz w:val="24"/>
          <w:lang w:val="ca-ES" w:eastAsia="ca-ES"/>
        </w:rPr>
        <w:lastRenderedPageBreak/>
        <mc:AlternateContent>
          <mc:Choice Requires="wps">
            <w:drawing>
              <wp:anchor distT="0" distB="0" distL="114300" distR="114300" simplePos="0" relativeHeight="251661312" behindDoc="0" locked="0" layoutInCell="1" allowOverlap="1" wp14:anchorId="705D59DD" wp14:editId="484D74B0">
                <wp:simplePos x="0" y="0"/>
                <wp:positionH relativeFrom="column">
                  <wp:posOffset>3739998</wp:posOffset>
                </wp:positionH>
                <wp:positionV relativeFrom="paragraph">
                  <wp:posOffset>1375306</wp:posOffset>
                </wp:positionV>
                <wp:extent cx="428625" cy="66675"/>
                <wp:effectExtent l="0" t="57150" r="28575"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428625"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5CF5EB" id="_x0000_t32" coordsize="21600,21600" o:spt="32" o:oned="t" path="m,l21600,21600e" filled="f">
                <v:path arrowok="t" fillok="f" o:connecttype="none"/>
                <o:lock v:ext="edit" shapetype="t"/>
              </v:shapetype>
              <v:shape id="Straight Arrow Connector 13" o:spid="_x0000_s1026" type="#_x0000_t32" style="position:absolute;margin-left:294.5pt;margin-top:108.3pt;width:33.75pt;height:5.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" strokecolor="black [3040]">
                <v:stroke endarrow="block"/>
              </v:shape>
            </w:pict>
          </mc:Fallback>
        </mc:AlternateContent>
      </w:r>
      <w:r w:rsidRPr="000A3946">
        <w:rPr>
          <w:rFonts w:ascii="Calibri" w:hAnsi="Calibri"/>
          <w:b/>
          <w:noProof/>
          <w:color w:val="365F91" w:themeColor="accent1" w:themeShade="BF"/>
          <w:sz w:val="24"/>
          <w:lang w:val="ca-ES" w:eastAsia="ca-ES"/>
        </w:rPr>
        <mc:AlternateContent>
          <mc:Choice Requires="wps">
            <w:drawing>
              <wp:anchor distT="0" distB="0" distL="114300" distR="114300" simplePos="0" relativeHeight="251660288" behindDoc="0" locked="0" layoutInCell="1" allowOverlap="1" wp14:anchorId="5E825216" wp14:editId="48940124">
                <wp:simplePos x="0" y="0"/>
                <wp:positionH relativeFrom="column">
                  <wp:posOffset>4161155</wp:posOffset>
                </wp:positionH>
                <wp:positionV relativeFrom="paragraph">
                  <wp:posOffset>1440417</wp:posOffset>
                </wp:positionV>
                <wp:extent cx="1152525" cy="6096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1525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6C3" w:rsidRPr="005F4DFE" w:rsidRDefault="00E106C3" w:rsidP="00E106C3">
                            <w:pPr>
                              <w:jc w:val="center"/>
                              <w:rPr>
                                <w:sz w:val="20"/>
                                <w:szCs w:val="20"/>
                              </w:rPr>
                            </w:pPr>
                            <w:r w:rsidRPr="005F4DFE">
                              <w:rPr>
                                <w:sz w:val="20"/>
                                <w:szCs w:val="20"/>
                              </w:rPr>
                              <w:t>U1 Hauptbahnhof main entrance</w:t>
                            </w:r>
                            <w:r>
                              <w:rPr>
                                <w:sz w:val="20"/>
                                <w:szCs w:val="20"/>
                              </w:rPr>
                              <w:t xml:space="preserve"> to </w:t>
                            </w:r>
                            <w:r w:rsidRPr="005F4DFE">
                              <w:rPr>
                                <w:sz w:val="20"/>
                                <w:szCs w:val="20"/>
                              </w:rPr>
                              <w:t>walk to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27.65pt;margin-top:113.4pt;width:90.7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" fillcolor="#4f81bd [3204]" strokecolor="#243f60 [1604]" strokeweight="2pt">
                <v:textbox>
                  <w:txbxContent>
                    <w:p w:rsidR="00E106C3" w:rsidRPr="005F4DFE" w:rsidRDefault="00E106C3" w:rsidP="00E106C3">
                      <w:pPr>
                        <w:jc w:val="center"/>
                        <w:rPr>
                          <w:sz w:val="20"/>
                          <w:szCs w:val="20"/>
                        </w:rPr>
                      </w:pPr>
                      <w:r w:rsidRPr="005F4DFE">
                        <w:rPr>
                          <w:sz w:val="20"/>
                          <w:szCs w:val="20"/>
                        </w:rPr>
                        <w:t>U1 Hauptbahnhof main entrance</w:t>
                      </w:r>
                      <w:r>
                        <w:rPr>
                          <w:sz w:val="20"/>
                          <w:szCs w:val="20"/>
                        </w:rPr>
                        <w:t xml:space="preserve"> to </w:t>
                      </w:r>
                      <w:r w:rsidRPr="005F4DFE">
                        <w:rPr>
                          <w:sz w:val="20"/>
                          <w:szCs w:val="20"/>
                        </w:rPr>
                        <w:t>walk to hotel</w:t>
                      </w:r>
                    </w:p>
                  </w:txbxContent>
                </v:textbox>
              </v:rect>
            </w:pict>
          </mc:Fallback>
        </mc:AlternateContent>
      </w:r>
      <w:r>
        <w:rPr>
          <w:rFonts w:ascii="Calibri" w:hAnsi="Calibri"/>
          <w:noProof/>
          <w:lang w:val="ca-ES" w:eastAsia="ca-ES"/>
        </w:rPr>
        <mc:AlternateContent>
          <mc:Choice Requires="wps">
            <w:drawing>
              <wp:anchor distT="0" distB="0" distL="114300" distR="114300" simplePos="0" relativeHeight="251659264" behindDoc="0" locked="0" layoutInCell="1" allowOverlap="1" wp14:anchorId="70FC922C" wp14:editId="2480A8DB">
                <wp:simplePos x="0" y="0"/>
                <wp:positionH relativeFrom="column">
                  <wp:posOffset>191069</wp:posOffset>
                </wp:positionH>
                <wp:positionV relativeFrom="paragraph">
                  <wp:posOffset>2834887</wp:posOffset>
                </wp:positionV>
                <wp:extent cx="1152525" cy="6096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1525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06C3" w:rsidRPr="005F4DFE" w:rsidRDefault="00E106C3" w:rsidP="00E106C3">
                            <w:pPr>
                              <w:jc w:val="center"/>
                              <w:rPr>
                                <w:sz w:val="20"/>
                                <w:szCs w:val="20"/>
                              </w:rPr>
                            </w:pPr>
                            <w:r w:rsidRPr="005F4DFE">
                              <w:rPr>
                                <w:sz w:val="20"/>
                                <w:szCs w:val="20"/>
                              </w:rPr>
                              <w:t xml:space="preserve">U1 Hauptbahnhof </w:t>
                            </w:r>
                            <w:r>
                              <w:rPr>
                                <w:sz w:val="20"/>
                                <w:szCs w:val="20"/>
                              </w:rPr>
                              <w:t>bus terminal to IIASA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7" style="position:absolute;margin-left:15.05pt;margin-top:223.2pt;width:90.75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" fillcolor="#4f81bd [3204]" strokecolor="#243f60 [1604]" strokeweight="2pt">
                <v:textbox>
                  <w:txbxContent>
                    <w:p w:rsidR="00E106C3" w:rsidRPr="005F4DFE" w:rsidRDefault="00E106C3" w:rsidP="00E106C3">
                      <w:pPr>
                        <w:jc w:val="center"/>
                        <w:rPr>
                          <w:sz w:val="20"/>
                          <w:szCs w:val="20"/>
                        </w:rPr>
                      </w:pPr>
                      <w:r w:rsidRPr="005F4DFE">
                        <w:rPr>
                          <w:sz w:val="20"/>
                          <w:szCs w:val="20"/>
                        </w:rPr>
                        <w:t xml:space="preserve">U1 Hauptbahnhof </w:t>
                      </w:r>
                      <w:r>
                        <w:rPr>
                          <w:sz w:val="20"/>
                          <w:szCs w:val="20"/>
                        </w:rPr>
                        <w:t>bus terminal to IIASA</w:t>
                      </w:r>
                    </w:p>
                  </w:txbxContent>
                </v:textbox>
              </v:rect>
            </w:pict>
          </mc:Fallback>
        </mc:AlternateContent>
      </w:r>
      <w:r>
        <w:rPr>
          <w:noProof/>
          <w:lang w:val="ca-ES" w:eastAsia="ca-ES"/>
        </w:rPr>
        <w:drawing>
          <wp:inline distT="0" distB="0" distL="0" distR="0" wp14:anchorId="0762D2B4" wp14:editId="753A0B19">
            <wp:extent cx="5784112" cy="3487246"/>
            <wp:effectExtent l="190500" t="190500" r="198120" b="1898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459" t="16054"/>
                    <a:stretch/>
                  </pic:blipFill>
                  <pic:spPr bwMode="auto">
                    <a:xfrm>
                      <a:off x="0" y="0"/>
                      <a:ext cx="5784112" cy="34872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9E52DA" w:rsidRPr="009E52DA">
        <w:rPr>
          <w:rFonts w:ascii="Wingdings" w:hAnsi="Wingdings" w:cs="Wingdings"/>
          <w:color w:val="2C73B5"/>
          <w:sz w:val="28"/>
          <w:szCs w:val="28"/>
        </w:rPr>
        <w:t></w:t>
      </w:r>
      <w:r w:rsidR="009E52DA" w:rsidRPr="009E52DA">
        <w:rPr>
          <w:rFonts w:ascii="Wingdings" w:hAnsi="Wingdings" w:cs="Wingdings"/>
          <w:color w:val="2C73B5"/>
          <w:sz w:val="28"/>
          <w:szCs w:val="28"/>
        </w:rPr>
        <w:t></w:t>
      </w:r>
      <w:r w:rsidR="009E52DA">
        <w:rPr>
          <w:b/>
          <w:bCs/>
          <w:color w:val="2C73B5"/>
          <w:sz w:val="28"/>
          <w:szCs w:val="28"/>
        </w:rPr>
        <w:t xml:space="preserve">TRANSPORTATION </w:t>
      </w:r>
    </w:p>
    <w:p w:rsidR="00E106C3" w:rsidRPr="00D80C0D" w:rsidRDefault="00E106C3" w:rsidP="00E106C3">
      <w:pPr>
        <w:rPr>
          <w:rFonts w:eastAsia="Times New Roman" w:cs="Times New Roman"/>
          <w:b/>
          <w:sz w:val="24"/>
          <w:szCs w:val="24"/>
        </w:rPr>
      </w:pPr>
      <w:r w:rsidRPr="00D80C0D">
        <w:rPr>
          <w:rFonts w:eastAsia="Times New Roman" w:cs="Times New Roman"/>
          <w:b/>
          <w:sz w:val="24"/>
          <w:szCs w:val="24"/>
        </w:rPr>
        <w:t>From the Vienna Airport to your hotel</w:t>
      </w:r>
      <w:r w:rsidR="001A218D">
        <w:rPr>
          <w:rFonts w:eastAsia="Times New Roman" w:cs="Times New Roman"/>
          <w:b/>
          <w:sz w:val="24"/>
          <w:szCs w:val="24"/>
        </w:rPr>
        <w:t xml:space="preserve"> we recommend 3 options</w:t>
      </w:r>
      <w:r w:rsidRPr="00D80C0D">
        <w:rPr>
          <w:rFonts w:eastAsia="Times New Roman" w:cs="Times New Roman"/>
          <w:b/>
          <w:sz w:val="24"/>
          <w:szCs w:val="24"/>
        </w:rPr>
        <w:t xml:space="preserve">: </w:t>
      </w:r>
    </w:p>
    <w:p w:rsidR="00E106C3" w:rsidRDefault="00E106C3" w:rsidP="00E106C3">
      <w:pPr>
        <w:rPr>
          <w:rFonts w:eastAsia="Times New Roman" w:cs="Times New Roman"/>
          <w:sz w:val="24"/>
          <w:szCs w:val="24"/>
        </w:rPr>
      </w:pPr>
      <w:r>
        <w:rPr>
          <w:noProof/>
          <w:lang w:val="ca-ES" w:eastAsia="ca-ES"/>
        </w:rPr>
        <w:drawing>
          <wp:inline distT="0" distB="0" distL="0" distR="0" wp14:anchorId="3CBAA524" wp14:editId="5F5E2C8B">
            <wp:extent cx="2000250" cy="571500"/>
            <wp:effectExtent l="0" t="0" r="0" b="0"/>
            <wp:docPr id="8" name="Picture 8" descr="http://www.cityairporttrain.com/App_Themes/CATPortal/images/Content/header/ca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tyairporttrain.com/App_Themes/CATPortal/images/Content/header/cat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571500"/>
                    </a:xfrm>
                    <a:prstGeom prst="rect">
                      <a:avLst/>
                    </a:prstGeom>
                    <a:noFill/>
                    <a:ln>
                      <a:noFill/>
                    </a:ln>
                  </pic:spPr>
                </pic:pic>
              </a:graphicData>
            </a:graphic>
          </wp:inline>
        </w:drawing>
      </w:r>
      <w:r w:rsidRPr="00D50692">
        <w:rPr>
          <w:rFonts w:eastAsia="Times New Roman" w:cs="Times New Roman"/>
          <w:sz w:val="24"/>
          <w:szCs w:val="24"/>
        </w:rPr>
        <w:t xml:space="preserve"> </w:t>
      </w:r>
      <w:r w:rsidRPr="00D80C0D">
        <w:rPr>
          <w:rFonts w:eastAsia="Times New Roman" w:cs="Times New Roman"/>
          <w:sz w:val="24"/>
          <w:szCs w:val="24"/>
        </w:rPr>
        <w:t xml:space="preserve">There are signs to the CAT </w:t>
      </w:r>
      <w:r>
        <w:rPr>
          <w:rFonts w:eastAsia="Times New Roman" w:cs="Times New Roman"/>
          <w:sz w:val="24"/>
          <w:szCs w:val="24"/>
        </w:rPr>
        <w:t xml:space="preserve">train </w:t>
      </w:r>
      <w:r w:rsidRPr="00D80C0D">
        <w:rPr>
          <w:rFonts w:eastAsia="Times New Roman" w:cs="Times New Roman"/>
          <w:sz w:val="24"/>
          <w:szCs w:val="24"/>
        </w:rPr>
        <w:t xml:space="preserve">in the </w:t>
      </w:r>
      <w:r>
        <w:rPr>
          <w:rFonts w:eastAsia="Times New Roman" w:cs="Times New Roman"/>
          <w:sz w:val="24"/>
          <w:szCs w:val="24"/>
        </w:rPr>
        <w:t>airport arrivals hall, (</w:t>
      </w:r>
      <w:hyperlink r:id="rId12" w:history="1">
        <w:r w:rsidRPr="00182A6F">
          <w:rPr>
            <w:rStyle w:val="Enlla"/>
            <w:rFonts w:eastAsia="Times New Roman" w:cs="Times New Roman"/>
            <w:sz w:val="24"/>
            <w:szCs w:val="24"/>
          </w:rPr>
          <w:t>http://www.cityairporttrain.com/Infos/Fahrplan.aspx</w:t>
        </w:r>
      </w:hyperlink>
      <w:r>
        <w:rPr>
          <w:rFonts w:eastAsia="Times New Roman" w:cs="Times New Roman"/>
          <w:sz w:val="24"/>
          <w:szCs w:val="24"/>
        </w:rPr>
        <w:t xml:space="preserve">) </w:t>
      </w:r>
      <w:r w:rsidRPr="00D80C0D">
        <w:rPr>
          <w:rFonts w:eastAsia="Times New Roman" w:cs="Times New Roman"/>
          <w:sz w:val="24"/>
          <w:szCs w:val="24"/>
        </w:rPr>
        <w:t xml:space="preserve">which takes 16 minutes </w:t>
      </w:r>
      <w:r>
        <w:rPr>
          <w:rFonts w:eastAsia="Times New Roman" w:cs="Times New Roman"/>
          <w:sz w:val="24"/>
          <w:szCs w:val="24"/>
        </w:rPr>
        <w:t xml:space="preserve">to Wien Mitte </w:t>
      </w:r>
      <w:r w:rsidRPr="009D623D">
        <w:rPr>
          <w:rFonts w:eastAsia="Times New Roman" w:cs="Times New Roman"/>
          <w:sz w:val="24"/>
          <w:szCs w:val="24"/>
        </w:rPr>
        <w:t>Station and costs 17 EUR roundtrip, 11 one way.</w:t>
      </w:r>
      <w:r w:rsidRPr="00D80C0D">
        <w:rPr>
          <w:rFonts w:eastAsia="Times New Roman" w:cs="Times New Roman"/>
          <w:sz w:val="24"/>
          <w:szCs w:val="24"/>
        </w:rPr>
        <w:t xml:space="preserve"> </w:t>
      </w:r>
    </w:p>
    <w:p w:rsidR="00E106C3" w:rsidRPr="00E106C3" w:rsidRDefault="00E106C3" w:rsidP="00E106C3">
      <w:pPr>
        <w:pStyle w:val="Pargrafdellista"/>
        <w:numPr>
          <w:ilvl w:val="0"/>
          <w:numId w:val="14"/>
        </w:numPr>
        <w:rPr>
          <w:rFonts w:eastAsia="Times New Roman" w:cs="Times New Roman"/>
          <w:sz w:val="24"/>
          <w:szCs w:val="24"/>
        </w:rPr>
      </w:pPr>
      <w:r w:rsidRPr="00E106C3">
        <w:rPr>
          <w:rFonts w:eastAsia="Times New Roman" w:cs="Times New Roman"/>
          <w:sz w:val="24"/>
          <w:szCs w:val="24"/>
        </w:rPr>
        <w:t xml:space="preserve">The CAT will take you to the Wien Mitte station in Vienna from which you can either: </w:t>
      </w:r>
    </w:p>
    <w:p w:rsidR="00E106C3" w:rsidRPr="00D50692" w:rsidRDefault="00E106C3" w:rsidP="00E106C3">
      <w:pPr>
        <w:pStyle w:val="Pargrafdellista"/>
        <w:numPr>
          <w:ilvl w:val="0"/>
          <w:numId w:val="12"/>
        </w:numPr>
        <w:spacing w:after="160" w:line="259" w:lineRule="auto"/>
        <w:rPr>
          <w:rFonts w:eastAsia="Times New Roman" w:cs="Times New Roman"/>
          <w:sz w:val="24"/>
          <w:szCs w:val="24"/>
        </w:rPr>
      </w:pPr>
      <w:r>
        <w:rPr>
          <w:rFonts w:eastAsia="Times New Roman" w:cs="Times New Roman"/>
          <w:sz w:val="24"/>
          <w:szCs w:val="24"/>
        </w:rPr>
        <w:t>T</w:t>
      </w:r>
      <w:r w:rsidRPr="00D50692">
        <w:rPr>
          <w:rFonts w:eastAsia="Times New Roman" w:cs="Times New Roman"/>
          <w:sz w:val="24"/>
          <w:szCs w:val="24"/>
        </w:rPr>
        <w:t>ake a taxi that costs ca. 10 EUR to your hotel</w:t>
      </w:r>
      <w:r>
        <w:rPr>
          <w:rFonts w:eastAsia="Times New Roman" w:cs="Times New Roman"/>
          <w:sz w:val="24"/>
          <w:szCs w:val="24"/>
        </w:rPr>
        <w:t xml:space="preserve"> (to Prinz Eugen)</w:t>
      </w:r>
      <w:r w:rsidRPr="00D50692">
        <w:rPr>
          <w:rFonts w:eastAsia="Times New Roman" w:cs="Times New Roman"/>
          <w:sz w:val="24"/>
          <w:szCs w:val="24"/>
        </w:rPr>
        <w:t xml:space="preserve"> – 5 minutes, or </w:t>
      </w:r>
    </w:p>
    <w:p w:rsidR="00E106C3" w:rsidRDefault="00E106C3" w:rsidP="00E106C3">
      <w:pPr>
        <w:pStyle w:val="Pargrafdellista"/>
        <w:numPr>
          <w:ilvl w:val="0"/>
          <w:numId w:val="12"/>
        </w:numPr>
        <w:spacing w:after="160" w:line="259" w:lineRule="auto"/>
        <w:rPr>
          <w:rFonts w:eastAsia="Times New Roman" w:cs="Times New Roman"/>
          <w:sz w:val="24"/>
          <w:szCs w:val="24"/>
        </w:rPr>
      </w:pPr>
      <w:r>
        <w:rPr>
          <w:rFonts w:eastAsia="Times New Roman" w:cs="Times New Roman"/>
          <w:sz w:val="24"/>
          <w:szCs w:val="24"/>
        </w:rPr>
        <w:t>T</w:t>
      </w:r>
      <w:r w:rsidRPr="00D50692">
        <w:rPr>
          <w:rFonts w:eastAsia="Times New Roman" w:cs="Times New Roman"/>
          <w:sz w:val="24"/>
          <w:szCs w:val="24"/>
        </w:rPr>
        <w:t xml:space="preserve">ake the U4 (green line) at Wien </w:t>
      </w:r>
      <w:proofErr w:type="spellStart"/>
      <w:r w:rsidRPr="00D50692">
        <w:rPr>
          <w:rFonts w:eastAsia="Times New Roman" w:cs="Times New Roman"/>
          <w:sz w:val="24"/>
          <w:szCs w:val="24"/>
        </w:rPr>
        <w:t>Mitte</w:t>
      </w:r>
      <w:proofErr w:type="spellEnd"/>
      <w:r w:rsidRPr="00D50692">
        <w:rPr>
          <w:rFonts w:eastAsia="Times New Roman" w:cs="Times New Roman"/>
          <w:sz w:val="24"/>
          <w:szCs w:val="24"/>
        </w:rPr>
        <w:t xml:space="preserve"> station changing at </w:t>
      </w:r>
      <w:proofErr w:type="spellStart"/>
      <w:r w:rsidRPr="00D50692">
        <w:rPr>
          <w:rFonts w:eastAsia="Times New Roman" w:cs="Times New Roman"/>
          <w:sz w:val="24"/>
          <w:szCs w:val="24"/>
        </w:rPr>
        <w:t>Karlsplatz</w:t>
      </w:r>
      <w:proofErr w:type="spellEnd"/>
      <w:r w:rsidRPr="00D50692">
        <w:rPr>
          <w:rFonts w:eastAsia="Times New Roman" w:cs="Times New Roman"/>
          <w:sz w:val="24"/>
          <w:szCs w:val="24"/>
        </w:rPr>
        <w:t xml:space="preserve"> to the U1 (red line) </w:t>
      </w:r>
      <w:r>
        <w:rPr>
          <w:rFonts w:eastAsia="Times New Roman" w:cs="Times New Roman"/>
          <w:sz w:val="24"/>
          <w:szCs w:val="24"/>
        </w:rPr>
        <w:t xml:space="preserve">2 stops </w:t>
      </w:r>
      <w:r w:rsidRPr="00D50692">
        <w:rPr>
          <w:rFonts w:eastAsia="Times New Roman" w:cs="Times New Roman"/>
          <w:sz w:val="24"/>
          <w:szCs w:val="24"/>
        </w:rPr>
        <w:t>and get of</w:t>
      </w:r>
      <w:r>
        <w:rPr>
          <w:rFonts w:eastAsia="Times New Roman" w:cs="Times New Roman"/>
          <w:sz w:val="24"/>
          <w:szCs w:val="24"/>
        </w:rPr>
        <w:t xml:space="preserve">f at </w:t>
      </w:r>
      <w:proofErr w:type="spellStart"/>
      <w:r>
        <w:rPr>
          <w:rFonts w:eastAsia="Times New Roman" w:cs="Times New Roman"/>
          <w:sz w:val="24"/>
          <w:szCs w:val="24"/>
        </w:rPr>
        <w:t>Hauptbahnhof</w:t>
      </w:r>
      <w:proofErr w:type="spellEnd"/>
      <w:r>
        <w:rPr>
          <w:rFonts w:eastAsia="Times New Roman" w:cs="Times New Roman"/>
          <w:sz w:val="24"/>
          <w:szCs w:val="24"/>
        </w:rPr>
        <w:t>. Th</w:t>
      </w:r>
      <w:r w:rsidRPr="00D50692">
        <w:rPr>
          <w:rFonts w:eastAsia="Times New Roman" w:cs="Times New Roman"/>
          <w:sz w:val="24"/>
          <w:szCs w:val="24"/>
        </w:rPr>
        <w:t>e Hotel Prinz Eugen is 50 meters from the station.</w:t>
      </w:r>
      <w:r>
        <w:rPr>
          <w:rFonts w:eastAsia="Times New Roman" w:cs="Times New Roman"/>
          <w:sz w:val="24"/>
          <w:szCs w:val="24"/>
        </w:rPr>
        <w:t xml:space="preserve"> See map.</w:t>
      </w:r>
    </w:p>
    <w:p w:rsidR="00E106C3" w:rsidRDefault="00E106C3" w:rsidP="00E106C3">
      <w:pPr>
        <w:pStyle w:val="Pargrafdellista"/>
        <w:numPr>
          <w:ilvl w:val="0"/>
          <w:numId w:val="12"/>
        </w:numPr>
        <w:spacing w:after="160" w:line="259" w:lineRule="auto"/>
        <w:rPr>
          <w:rFonts w:eastAsia="Times New Roman" w:cs="Times New Roman"/>
          <w:sz w:val="24"/>
          <w:szCs w:val="24"/>
        </w:rPr>
      </w:pPr>
      <w:r>
        <w:rPr>
          <w:rFonts w:eastAsia="Times New Roman" w:cs="Times New Roman"/>
          <w:sz w:val="24"/>
          <w:szCs w:val="24"/>
        </w:rPr>
        <w:t xml:space="preserve">Take the U3 (orange line) at the Wien </w:t>
      </w:r>
      <w:proofErr w:type="spellStart"/>
      <w:r>
        <w:rPr>
          <w:rFonts w:eastAsia="Times New Roman" w:cs="Times New Roman"/>
          <w:sz w:val="24"/>
          <w:szCs w:val="24"/>
        </w:rPr>
        <w:t>Mitte</w:t>
      </w:r>
      <w:proofErr w:type="spellEnd"/>
      <w:r>
        <w:rPr>
          <w:rFonts w:eastAsia="Times New Roman" w:cs="Times New Roman"/>
          <w:sz w:val="24"/>
          <w:szCs w:val="24"/>
        </w:rPr>
        <w:t xml:space="preserve"> two stops exiting at </w:t>
      </w:r>
      <w:proofErr w:type="spellStart"/>
      <w:r>
        <w:rPr>
          <w:rFonts w:eastAsia="Times New Roman" w:cs="Times New Roman"/>
          <w:sz w:val="24"/>
          <w:szCs w:val="24"/>
        </w:rPr>
        <w:t>Stephansplatz</w:t>
      </w:r>
      <w:proofErr w:type="spellEnd"/>
      <w:r>
        <w:rPr>
          <w:rFonts w:eastAsia="Times New Roman" w:cs="Times New Roman"/>
          <w:sz w:val="24"/>
          <w:szCs w:val="24"/>
        </w:rPr>
        <w:t xml:space="preserve"> and walk 5 minutes to hotel – see Hotel </w:t>
      </w:r>
      <w:proofErr w:type="spellStart"/>
      <w:r>
        <w:rPr>
          <w:rFonts w:eastAsia="Times New Roman" w:cs="Times New Roman"/>
          <w:sz w:val="24"/>
          <w:szCs w:val="24"/>
        </w:rPr>
        <w:t>Wandl</w:t>
      </w:r>
      <w:proofErr w:type="spellEnd"/>
      <w:r>
        <w:rPr>
          <w:rFonts w:eastAsia="Times New Roman" w:cs="Times New Roman"/>
          <w:sz w:val="24"/>
          <w:szCs w:val="24"/>
        </w:rPr>
        <w:t xml:space="preserve"> map.</w:t>
      </w:r>
    </w:p>
    <w:p w:rsidR="009678AD" w:rsidRDefault="009678AD" w:rsidP="00E106C3">
      <w:pPr>
        <w:rPr>
          <w:rFonts w:eastAsia="Times New Roman" w:cs="Times New Roman"/>
          <w:sz w:val="24"/>
          <w:szCs w:val="24"/>
        </w:rPr>
      </w:pPr>
      <w:r>
        <w:rPr>
          <w:rFonts w:eastAsia="Times New Roman" w:cs="Times New Roman"/>
          <w:sz w:val="24"/>
          <w:szCs w:val="24"/>
        </w:rPr>
        <w:br w:type="page"/>
      </w:r>
    </w:p>
    <w:p w:rsidR="00E106C3" w:rsidRPr="00E106C3" w:rsidRDefault="00E106C3" w:rsidP="00E106C3">
      <w:pPr>
        <w:pStyle w:val="Pargrafdellista"/>
        <w:numPr>
          <w:ilvl w:val="0"/>
          <w:numId w:val="14"/>
        </w:numPr>
        <w:rPr>
          <w:rFonts w:eastAsia="Times New Roman" w:cs="Times New Roman"/>
          <w:sz w:val="24"/>
          <w:szCs w:val="24"/>
        </w:rPr>
      </w:pPr>
      <w:r w:rsidRPr="00E106C3">
        <w:rPr>
          <w:rFonts w:eastAsia="Times New Roman" w:cs="Times New Roman"/>
          <w:sz w:val="24"/>
          <w:szCs w:val="24"/>
        </w:rPr>
        <w:lastRenderedPageBreak/>
        <w:t xml:space="preserve">There is also an </w:t>
      </w:r>
      <w:r w:rsidRPr="001A218D">
        <w:rPr>
          <w:rFonts w:eastAsia="Times New Roman" w:cs="Times New Roman"/>
          <w:b/>
          <w:sz w:val="24"/>
          <w:szCs w:val="24"/>
        </w:rPr>
        <w:t>InterCity (IC) or railjet train from Vienna airport</w:t>
      </w:r>
      <w:r w:rsidRPr="00E106C3">
        <w:rPr>
          <w:rFonts w:eastAsia="Times New Roman" w:cs="Times New Roman"/>
          <w:sz w:val="24"/>
          <w:szCs w:val="24"/>
        </w:rPr>
        <w:t xml:space="preserve"> (Flughafen Wien) with a direct connection to Vienna Central Station (Wien Hbf) which takes 18 min and departs every 30 minutes, there are signs showing the way to the trains in the arrivals hall. The price is 4.40 EUR one way, red ticket machines can be found on the platforms.</w:t>
      </w:r>
    </w:p>
    <w:p w:rsidR="00E106C3" w:rsidRDefault="00E106C3" w:rsidP="00E106C3">
      <w:pPr>
        <w:pStyle w:val="Pargrafdellista"/>
        <w:numPr>
          <w:ilvl w:val="0"/>
          <w:numId w:val="13"/>
        </w:numPr>
        <w:spacing w:after="160" w:line="259" w:lineRule="auto"/>
        <w:rPr>
          <w:rFonts w:eastAsia="Times New Roman" w:cs="Times New Roman"/>
          <w:sz w:val="24"/>
          <w:szCs w:val="24"/>
        </w:rPr>
      </w:pPr>
      <w:r>
        <w:rPr>
          <w:rFonts w:eastAsia="Times New Roman" w:cs="Times New Roman"/>
          <w:sz w:val="24"/>
          <w:szCs w:val="24"/>
        </w:rPr>
        <w:t>Check the link to search for travel times from “</w:t>
      </w:r>
      <w:proofErr w:type="spellStart"/>
      <w:r>
        <w:rPr>
          <w:rFonts w:eastAsia="Times New Roman" w:cs="Times New Roman"/>
          <w:sz w:val="24"/>
          <w:szCs w:val="24"/>
        </w:rPr>
        <w:t>Flughafen</w:t>
      </w:r>
      <w:proofErr w:type="spellEnd"/>
      <w:r>
        <w:rPr>
          <w:rFonts w:eastAsia="Times New Roman" w:cs="Times New Roman"/>
          <w:sz w:val="24"/>
          <w:szCs w:val="24"/>
        </w:rPr>
        <w:t xml:space="preserve"> Wien” to “Wien </w:t>
      </w:r>
      <w:proofErr w:type="spellStart"/>
      <w:r>
        <w:rPr>
          <w:rFonts w:eastAsia="Times New Roman" w:cs="Times New Roman"/>
          <w:sz w:val="24"/>
          <w:szCs w:val="24"/>
        </w:rPr>
        <w:t>Hbf</w:t>
      </w:r>
      <w:proofErr w:type="spellEnd"/>
      <w:r>
        <w:rPr>
          <w:rFonts w:eastAsia="Times New Roman" w:cs="Times New Roman"/>
          <w:sz w:val="24"/>
          <w:szCs w:val="24"/>
        </w:rPr>
        <w:t xml:space="preserve">”. </w:t>
      </w:r>
    </w:p>
    <w:p w:rsidR="00E106C3" w:rsidRDefault="00E106C3" w:rsidP="00E106C3">
      <w:pPr>
        <w:pStyle w:val="Pargrafdellista"/>
        <w:rPr>
          <w:rFonts w:eastAsia="Times New Roman" w:cs="Times New Roman"/>
          <w:sz w:val="24"/>
          <w:szCs w:val="24"/>
        </w:rPr>
      </w:pPr>
      <w:r>
        <w:rPr>
          <w:rFonts w:eastAsia="Times New Roman" w:cs="Times New Roman"/>
          <w:sz w:val="24"/>
          <w:szCs w:val="24"/>
        </w:rPr>
        <w:t>In the link note that the IC/</w:t>
      </w:r>
      <w:proofErr w:type="spellStart"/>
      <w:r>
        <w:rPr>
          <w:rFonts w:eastAsia="Times New Roman" w:cs="Times New Roman"/>
          <w:sz w:val="24"/>
          <w:szCs w:val="24"/>
        </w:rPr>
        <w:t>Railjet</w:t>
      </w:r>
      <w:proofErr w:type="spellEnd"/>
      <w:r>
        <w:rPr>
          <w:rFonts w:eastAsia="Times New Roman" w:cs="Times New Roman"/>
          <w:sz w:val="24"/>
          <w:szCs w:val="24"/>
        </w:rPr>
        <w:t xml:space="preserve"> trains depart every 30 mins at 7:03, 7:33, 8:03, 8:33….., last train, 23:03 and are the ones with 0 changes.</w:t>
      </w:r>
    </w:p>
    <w:p w:rsidR="00E106C3" w:rsidRDefault="000B72D3" w:rsidP="00E106C3">
      <w:pPr>
        <w:pStyle w:val="Pargrafdellista"/>
        <w:rPr>
          <w:rStyle w:val="Enlla"/>
          <w:rFonts w:eastAsia="Times New Roman" w:cs="Times New Roman"/>
          <w:sz w:val="24"/>
          <w:szCs w:val="24"/>
        </w:rPr>
      </w:pPr>
      <w:hyperlink r:id="rId13" w:history="1">
        <w:r w:rsidR="00E106C3" w:rsidRPr="00F873B4">
          <w:rPr>
            <w:rStyle w:val="Enlla"/>
            <w:rFonts w:eastAsia="Times New Roman" w:cs="Times New Roman"/>
            <w:sz w:val="24"/>
            <w:szCs w:val="24"/>
          </w:rPr>
          <w:t>http://fahrplan.oebb.at/bin/query.exe/en?ld=21&amp;seqnr=2&amp;ident=nu.014516178.1455029832&amp;REQ0HafasScrollDir=1</w:t>
        </w:r>
      </w:hyperlink>
    </w:p>
    <w:p w:rsidR="00E106C3" w:rsidRPr="00F873B4" w:rsidRDefault="00E106C3" w:rsidP="00E106C3">
      <w:pPr>
        <w:pStyle w:val="Pargrafdellista"/>
        <w:rPr>
          <w:rFonts w:eastAsia="Times New Roman" w:cs="Times New Roman"/>
          <w:sz w:val="24"/>
          <w:szCs w:val="24"/>
        </w:rPr>
      </w:pPr>
    </w:p>
    <w:p w:rsidR="00E106C3" w:rsidRPr="00E106C3" w:rsidRDefault="00E106C3" w:rsidP="00E106C3">
      <w:pPr>
        <w:pStyle w:val="Pargrafdellista"/>
        <w:numPr>
          <w:ilvl w:val="0"/>
          <w:numId w:val="14"/>
        </w:numPr>
        <w:rPr>
          <w:rFonts w:eastAsia="Times New Roman" w:cs="Times New Roman"/>
          <w:sz w:val="24"/>
          <w:szCs w:val="24"/>
        </w:rPr>
      </w:pPr>
      <w:r w:rsidRPr="00E106C3">
        <w:rPr>
          <w:rFonts w:eastAsia="Times New Roman" w:cs="Times New Roman"/>
          <w:sz w:val="24"/>
          <w:szCs w:val="24"/>
        </w:rPr>
        <w:t xml:space="preserve">Or take a taxi from Vienna airport to your hotel which costs between 45-50 EUR. This takes about 25-30 minutes depending on traffic. </w:t>
      </w:r>
    </w:p>
    <w:p w:rsidR="00E106C3" w:rsidRPr="00D01A76" w:rsidRDefault="00E106C3" w:rsidP="00E106C3">
      <w:pPr>
        <w:rPr>
          <w:rFonts w:ascii="Calibri" w:hAnsi="Calibri"/>
          <w:sz w:val="24"/>
          <w:szCs w:val="24"/>
        </w:rPr>
      </w:pPr>
    </w:p>
    <w:p w:rsidR="00E106C3" w:rsidRPr="009678AD" w:rsidRDefault="00E106C3" w:rsidP="00E106C3">
      <w:pPr>
        <w:rPr>
          <w:b/>
          <w:sz w:val="28"/>
          <w:szCs w:val="24"/>
        </w:rPr>
      </w:pPr>
      <w:r w:rsidRPr="009678AD">
        <w:rPr>
          <w:b/>
          <w:sz w:val="28"/>
          <w:szCs w:val="24"/>
        </w:rPr>
        <w:t>Participants should take the bus from Vienna to IIASA in Laxenburg:</w:t>
      </w:r>
    </w:p>
    <w:p w:rsidR="00E106C3" w:rsidRPr="00E106C3" w:rsidRDefault="001A218D" w:rsidP="00E106C3">
      <w:pPr>
        <w:jc w:val="both"/>
        <w:rPr>
          <w:b/>
          <w:color w:val="FF0000"/>
          <w:sz w:val="24"/>
        </w:rPr>
      </w:pPr>
      <w:r>
        <w:rPr>
          <w:b/>
          <w:color w:val="FF0000"/>
          <w:sz w:val="24"/>
        </w:rPr>
        <w:t xml:space="preserve">** </w:t>
      </w:r>
      <w:r w:rsidR="00E106C3" w:rsidRPr="00E106C3">
        <w:rPr>
          <w:b/>
          <w:color w:val="FF0000"/>
          <w:sz w:val="24"/>
        </w:rPr>
        <w:t xml:space="preserve">Every day of the workshop (Wednesday-Friday) we have specially organized a 2nd public bus #200 – description below – that will depart at 08:10 a.m. from the Hauptbahnhof. Someone from IIASA will meet you at the hotel lobby </w:t>
      </w:r>
      <w:r w:rsidR="00E106C3">
        <w:rPr>
          <w:b/>
          <w:color w:val="FF0000"/>
          <w:sz w:val="24"/>
        </w:rPr>
        <w:t xml:space="preserve">on Wednesday morning at 07:50 a.m. </w:t>
      </w:r>
      <w:r w:rsidR="00E106C3" w:rsidRPr="00E106C3">
        <w:rPr>
          <w:b/>
          <w:color w:val="FF0000"/>
          <w:sz w:val="24"/>
        </w:rPr>
        <w:t>to guide you to the bus stop on the first day. You will not have to p</w:t>
      </w:r>
      <w:r>
        <w:rPr>
          <w:b/>
          <w:color w:val="FF0000"/>
          <w:sz w:val="24"/>
        </w:rPr>
        <w:t>ay</w:t>
      </w:r>
      <w:r w:rsidR="00E106C3" w:rsidRPr="00E106C3">
        <w:rPr>
          <w:b/>
          <w:color w:val="FF0000"/>
          <w:sz w:val="24"/>
        </w:rPr>
        <w:t xml:space="preserve"> to ride this bus as it will be paid by IIASA. </w:t>
      </w:r>
      <w:r>
        <w:rPr>
          <w:b/>
          <w:color w:val="FF0000"/>
          <w:sz w:val="24"/>
        </w:rPr>
        <w:t>**</w:t>
      </w:r>
    </w:p>
    <w:p w:rsidR="00E106C3" w:rsidRDefault="00E106C3" w:rsidP="00E106C3">
      <w:pPr>
        <w:rPr>
          <w:sz w:val="24"/>
        </w:rPr>
      </w:pPr>
      <w:r>
        <w:rPr>
          <w:sz w:val="24"/>
        </w:rPr>
        <w:t xml:space="preserve">General bus information: </w:t>
      </w:r>
    </w:p>
    <w:p w:rsidR="00E106C3" w:rsidRPr="00B05B23" w:rsidRDefault="00E106C3" w:rsidP="00E106C3">
      <w:pPr>
        <w:rPr>
          <w:sz w:val="24"/>
        </w:rPr>
      </w:pPr>
      <w:r w:rsidRPr="00B05B23">
        <w:rPr>
          <w:sz w:val="24"/>
        </w:rPr>
        <w:t>At the</w:t>
      </w:r>
      <w:r w:rsidRPr="00B05B23">
        <w:rPr>
          <w:i/>
          <w:iCs/>
          <w:sz w:val="24"/>
        </w:rPr>
        <w:t xml:space="preserve"> Bus Terminal (Stand N2)</w:t>
      </w:r>
      <w:r w:rsidRPr="00B05B23">
        <w:rPr>
          <w:sz w:val="24"/>
        </w:rPr>
        <w:t xml:space="preserve"> </w:t>
      </w:r>
      <w:r>
        <w:rPr>
          <w:sz w:val="24"/>
        </w:rPr>
        <w:t xml:space="preserve">at the Hauptbahnhof (from the U1/red line stop follow the signs to the bus terminal) </w:t>
      </w:r>
      <w:r w:rsidRPr="00B05B23">
        <w:rPr>
          <w:sz w:val="24"/>
        </w:rPr>
        <w:t>take the </w:t>
      </w:r>
      <w:r>
        <w:fldChar w:fldCharType="begin"/>
      </w:r>
      <w:r>
        <w:instrText xml:space="preserve"> HYPERLINK "http://www.iiasa.ac.at/web/home/about/whatisiiasa/location/Bus200_schedule_2016_Laxenburg_Wien.pdf" </w:instrText>
      </w:r>
      <w:r>
        <w:fldChar w:fldCharType="separate"/>
      </w:r>
      <w:r w:rsidRPr="000527A4">
        <w:rPr>
          <w:rStyle w:val="Enlla"/>
          <w:rFonts w:eastAsia="Times New Roman" w:cs="Times New Roman"/>
          <w:szCs w:val="24"/>
        </w:rPr>
        <w:t>#200</w:t>
      </w:r>
      <w:r>
        <w:rPr>
          <w:rStyle w:val="Enlla"/>
          <w:rFonts w:eastAsia="Times New Roman" w:cs="Times New Roman"/>
          <w:szCs w:val="24"/>
        </w:rPr>
        <w:fldChar w:fldCharType="end"/>
      </w:r>
      <w:r w:rsidRPr="000527A4">
        <w:rPr>
          <w:sz w:val="24"/>
        </w:rPr>
        <w:t xml:space="preserve"> </w:t>
      </w:r>
      <w:r w:rsidRPr="00B05B23">
        <w:rPr>
          <w:sz w:val="24"/>
        </w:rPr>
        <w:t xml:space="preserve"> bus to </w:t>
      </w:r>
      <w:r w:rsidRPr="00B05B23">
        <w:rPr>
          <w:i/>
          <w:iCs/>
          <w:sz w:val="24"/>
        </w:rPr>
        <w:t xml:space="preserve">Laxenburg </w:t>
      </w:r>
      <w:r w:rsidRPr="00B05B23">
        <w:rPr>
          <w:sz w:val="24"/>
        </w:rPr>
        <w:t>(sometimes the bus destination may indicate Eisenstadt)</w:t>
      </w:r>
      <w:r>
        <w:rPr>
          <w:sz w:val="24"/>
        </w:rPr>
        <w:t xml:space="preserve"> see map.</w:t>
      </w:r>
    </w:p>
    <w:p w:rsidR="00E106C3" w:rsidRPr="00B05B23" w:rsidRDefault="00E106C3" w:rsidP="00E106C3">
      <w:pPr>
        <w:rPr>
          <w:sz w:val="24"/>
          <w:szCs w:val="24"/>
        </w:rPr>
      </w:pPr>
      <w:r w:rsidRPr="00B05B23">
        <w:rPr>
          <w:sz w:val="24"/>
          <w:szCs w:val="24"/>
        </w:rPr>
        <w:t>The bus ticket costs €2.20 one way and depart</w:t>
      </w:r>
      <w:r>
        <w:rPr>
          <w:sz w:val="24"/>
          <w:szCs w:val="24"/>
        </w:rPr>
        <w:t>s roughly every 30 minutes (7:40, 8:10, 8:40, 9:10</w:t>
      </w:r>
      <w:r w:rsidRPr="00B05B23">
        <w:rPr>
          <w:sz w:val="24"/>
          <w:szCs w:val="24"/>
        </w:rPr>
        <w:t xml:space="preserve">…). The trip takes 35 minutes. The buses will indicate either </w:t>
      </w:r>
      <w:r w:rsidRPr="00B05B23">
        <w:rPr>
          <w:i/>
          <w:iCs/>
          <w:sz w:val="24"/>
          <w:szCs w:val="24"/>
        </w:rPr>
        <w:t>Laxenburg</w:t>
      </w:r>
      <w:r w:rsidRPr="00B05B23">
        <w:rPr>
          <w:sz w:val="24"/>
          <w:szCs w:val="24"/>
        </w:rPr>
        <w:t xml:space="preserve"> or </w:t>
      </w:r>
      <w:r w:rsidRPr="00B05B23">
        <w:rPr>
          <w:i/>
          <w:iCs/>
          <w:sz w:val="24"/>
          <w:szCs w:val="24"/>
        </w:rPr>
        <w:t>Eisenstadt</w:t>
      </w:r>
      <w:r w:rsidRPr="00B05B23">
        <w:rPr>
          <w:sz w:val="24"/>
          <w:szCs w:val="24"/>
        </w:rPr>
        <w:t xml:space="preserve"> as their destination, but check with the driver whether the bus you are boarding is going to Laxenburg.</w:t>
      </w:r>
    </w:p>
    <w:p w:rsidR="00E106C3" w:rsidRPr="00B05B23" w:rsidRDefault="00E106C3" w:rsidP="00E106C3">
      <w:pPr>
        <w:pStyle w:val="NormalWeb"/>
        <w:rPr>
          <w:rFonts w:asciiTheme="minorHAnsi" w:hAnsiTheme="minorHAnsi"/>
        </w:rPr>
      </w:pPr>
      <w:r w:rsidRPr="00B05B23">
        <w:rPr>
          <w:rFonts w:asciiTheme="minorHAnsi" w:hAnsiTheme="minorHAnsi"/>
        </w:rPr>
        <w:t>You should get off in </w:t>
      </w:r>
      <w:proofErr w:type="spellStart"/>
      <w:r w:rsidRPr="00B05B23">
        <w:rPr>
          <w:rFonts w:asciiTheme="minorHAnsi" w:hAnsiTheme="minorHAnsi"/>
        </w:rPr>
        <w:fldChar w:fldCharType="begin"/>
      </w:r>
      <w:r w:rsidRPr="00B05B23">
        <w:rPr>
          <w:rFonts w:asciiTheme="minorHAnsi" w:hAnsiTheme="minorHAnsi"/>
        </w:rPr>
        <w:instrText xml:space="preserve"> HYPERLINK "http://webarchive.iiasa.ac.at/images/Laxenburg.png" \t "_self" </w:instrText>
      </w:r>
      <w:r w:rsidRPr="00B05B23">
        <w:rPr>
          <w:rFonts w:asciiTheme="minorHAnsi" w:hAnsiTheme="minorHAnsi"/>
        </w:rPr>
        <w:fldChar w:fldCharType="separate"/>
      </w:r>
      <w:r w:rsidRPr="00B05B23">
        <w:rPr>
          <w:rStyle w:val="Enlla"/>
          <w:rFonts w:asciiTheme="minorHAnsi" w:hAnsiTheme="minorHAnsi"/>
        </w:rPr>
        <w:t>Laxenburg</w:t>
      </w:r>
      <w:proofErr w:type="spellEnd"/>
      <w:r w:rsidRPr="00B05B23">
        <w:rPr>
          <w:rFonts w:asciiTheme="minorHAnsi" w:hAnsiTheme="minorHAnsi"/>
        </w:rPr>
        <w:fldChar w:fldCharType="end"/>
      </w:r>
      <w:r w:rsidRPr="00B05B23">
        <w:rPr>
          <w:rFonts w:asciiTheme="minorHAnsi" w:hAnsiTheme="minorHAnsi"/>
        </w:rPr>
        <w:t> at the stop called </w:t>
      </w:r>
      <w:r w:rsidRPr="009678AD">
        <w:rPr>
          <w:rFonts w:asciiTheme="minorHAnsi" w:hAnsiTheme="minorHAnsi"/>
          <w:b/>
          <w:i/>
          <w:iCs/>
        </w:rPr>
        <w:t>Franz-</w:t>
      </w:r>
      <w:proofErr w:type="spellStart"/>
      <w:r w:rsidRPr="009678AD">
        <w:rPr>
          <w:rFonts w:asciiTheme="minorHAnsi" w:hAnsiTheme="minorHAnsi"/>
          <w:b/>
          <w:i/>
          <w:iCs/>
        </w:rPr>
        <w:t>Josefs</w:t>
      </w:r>
      <w:proofErr w:type="spellEnd"/>
      <w:r w:rsidRPr="009678AD">
        <w:rPr>
          <w:rFonts w:asciiTheme="minorHAnsi" w:hAnsiTheme="minorHAnsi"/>
          <w:b/>
          <w:i/>
          <w:iCs/>
        </w:rPr>
        <w:t>-</w:t>
      </w:r>
      <w:proofErr w:type="spellStart"/>
      <w:r w:rsidRPr="009678AD">
        <w:rPr>
          <w:rFonts w:asciiTheme="minorHAnsi" w:hAnsiTheme="minorHAnsi"/>
          <w:b/>
          <w:i/>
          <w:iCs/>
        </w:rPr>
        <w:t>Platz</w:t>
      </w:r>
      <w:proofErr w:type="spellEnd"/>
      <w:r w:rsidRPr="00B05B23">
        <w:rPr>
          <w:rFonts w:asciiTheme="minorHAnsi" w:hAnsiTheme="minorHAnsi"/>
        </w:rPr>
        <w:t xml:space="preserve">. </w:t>
      </w:r>
      <w:r>
        <w:rPr>
          <w:rFonts w:asciiTheme="minorHAnsi" w:hAnsiTheme="minorHAnsi"/>
        </w:rPr>
        <w:t>See map.</w:t>
      </w:r>
    </w:p>
    <w:p w:rsidR="00E106C3" w:rsidRPr="00B05B23" w:rsidRDefault="00E106C3" w:rsidP="00E106C3">
      <w:pPr>
        <w:pStyle w:val="NormalWeb"/>
        <w:rPr>
          <w:rFonts w:asciiTheme="minorHAnsi" w:hAnsiTheme="minorHAnsi"/>
        </w:rPr>
      </w:pPr>
      <w:r w:rsidRPr="00B05B23">
        <w:rPr>
          <w:rFonts w:asciiTheme="minorHAnsi" w:hAnsiTheme="minorHAnsi"/>
        </w:rPr>
        <w:t xml:space="preserve">(When viewing the above linked map of </w:t>
      </w:r>
      <w:proofErr w:type="spellStart"/>
      <w:r w:rsidRPr="00B05B23">
        <w:rPr>
          <w:rFonts w:asciiTheme="minorHAnsi" w:hAnsiTheme="minorHAnsi"/>
        </w:rPr>
        <w:t>Laxenburg</w:t>
      </w:r>
      <w:proofErr w:type="spellEnd"/>
      <w:r w:rsidRPr="00B05B23">
        <w:rPr>
          <w:rFonts w:asciiTheme="minorHAnsi" w:hAnsiTheme="minorHAnsi"/>
        </w:rPr>
        <w:t xml:space="preserve">, the bus stop is located in the upper left hand corner near the </w:t>
      </w:r>
      <w:proofErr w:type="spellStart"/>
      <w:r w:rsidRPr="00B05B23">
        <w:rPr>
          <w:rFonts w:asciiTheme="minorHAnsi" w:hAnsiTheme="minorHAnsi"/>
        </w:rPr>
        <w:t>S</w:t>
      </w:r>
      <w:r w:rsidRPr="00B05B23">
        <w:rPr>
          <w:rFonts w:asciiTheme="minorHAnsi" w:hAnsiTheme="minorHAnsi"/>
          <w:i/>
          <w:iCs/>
        </w:rPr>
        <w:t>chloss</w:t>
      </w:r>
      <w:proofErr w:type="spellEnd"/>
      <w:r w:rsidRPr="00B05B23">
        <w:rPr>
          <w:rFonts w:asciiTheme="minorHAnsi" w:hAnsiTheme="minorHAnsi"/>
          <w:i/>
          <w:iCs/>
        </w:rPr>
        <w:t xml:space="preserve"> Restaurant</w:t>
      </w:r>
      <w:r>
        <w:rPr>
          <w:rFonts w:asciiTheme="minorHAnsi" w:hAnsiTheme="minorHAnsi"/>
        </w:rPr>
        <w:t> </w:t>
      </w:r>
      <w:r w:rsidRPr="00B05B23">
        <w:rPr>
          <w:rFonts w:asciiTheme="minorHAnsi" w:hAnsiTheme="minorHAnsi"/>
        </w:rPr>
        <w:t xml:space="preserve">(marked by a bus symbol). The main entrance of the IIASA </w:t>
      </w:r>
      <w:proofErr w:type="spellStart"/>
      <w:r w:rsidRPr="00B05B23">
        <w:rPr>
          <w:rFonts w:asciiTheme="minorHAnsi" w:hAnsiTheme="minorHAnsi"/>
        </w:rPr>
        <w:t>Schloss</w:t>
      </w:r>
      <w:proofErr w:type="spellEnd"/>
      <w:r w:rsidRPr="00B05B23">
        <w:rPr>
          <w:rFonts w:asciiTheme="minorHAnsi" w:hAnsiTheme="minorHAnsi"/>
        </w:rPr>
        <w:t xml:space="preserve"> is indicated on the center of the map and is about a 2-minute walk from the bus stop.) </w:t>
      </w:r>
    </w:p>
    <w:p w:rsidR="00E106C3" w:rsidRDefault="00E106C3" w:rsidP="00E106C3">
      <w:pPr>
        <w:pStyle w:val="Default"/>
      </w:pPr>
    </w:p>
    <w:p w:rsidR="00E106C3" w:rsidRPr="00D80C0D" w:rsidRDefault="00E106C3" w:rsidP="00E106C3">
      <w:pPr>
        <w:pStyle w:val="Pargrafdellista"/>
        <w:numPr>
          <w:ilvl w:val="0"/>
          <w:numId w:val="11"/>
        </w:numPr>
        <w:spacing w:after="160" w:line="259" w:lineRule="auto"/>
        <w:ind w:hanging="720"/>
        <w:rPr>
          <w:b/>
          <w:color w:val="365F91" w:themeColor="accent1" w:themeShade="BF"/>
          <w:sz w:val="28"/>
          <w:szCs w:val="28"/>
        </w:rPr>
      </w:pPr>
      <w:r w:rsidRPr="00D80C0D">
        <w:rPr>
          <w:b/>
          <w:color w:val="365F91" w:themeColor="accent1" w:themeShade="BF"/>
          <w:sz w:val="28"/>
          <w:szCs w:val="28"/>
        </w:rPr>
        <w:t xml:space="preserve">INTERNET FACILITIES </w:t>
      </w:r>
    </w:p>
    <w:p w:rsidR="009E52DA" w:rsidRPr="00E106C3" w:rsidRDefault="00E106C3" w:rsidP="009E52DA">
      <w:pPr>
        <w:rPr>
          <w:rFonts w:eastAsia="Times New Roman" w:cs="Times New Roman"/>
          <w:sz w:val="24"/>
          <w:szCs w:val="24"/>
        </w:rPr>
      </w:pPr>
      <w:r w:rsidRPr="00D80C0D">
        <w:rPr>
          <w:rFonts w:eastAsia="Times New Roman" w:cs="Times New Roman"/>
          <w:sz w:val="24"/>
          <w:szCs w:val="24"/>
        </w:rPr>
        <w:t>Wireless Internet connection is available throughout the venue.</w:t>
      </w:r>
    </w:p>
    <w:sectPr w:rsidR="009E52DA" w:rsidRPr="00E106C3">
      <w:foot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2D3" w:rsidRDefault="000B72D3" w:rsidP="00517B7E">
      <w:pPr>
        <w:spacing w:after="0" w:line="240" w:lineRule="auto"/>
      </w:pPr>
      <w:r>
        <w:separator/>
      </w:r>
    </w:p>
  </w:endnote>
  <w:endnote w:type="continuationSeparator" w:id="0">
    <w:p w:rsidR="000B72D3" w:rsidRDefault="000B72D3" w:rsidP="0051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767676"/>
      <w:docPartObj>
        <w:docPartGallery w:val="Page Numbers (Bottom of Page)"/>
        <w:docPartUnique/>
      </w:docPartObj>
    </w:sdtPr>
    <w:sdtEndPr/>
    <w:sdtContent>
      <w:p w:rsidR="009E52DA" w:rsidRDefault="009E52DA">
        <w:pPr>
          <w:pStyle w:val="Peu"/>
          <w:jc w:val="right"/>
        </w:pPr>
        <w:r>
          <w:fldChar w:fldCharType="begin"/>
        </w:r>
        <w:r>
          <w:instrText>PAGE   \* MERGEFORMAT</w:instrText>
        </w:r>
        <w:r>
          <w:fldChar w:fldCharType="separate"/>
        </w:r>
        <w:r w:rsidR="00016A6B">
          <w:rPr>
            <w:noProof/>
          </w:rPr>
          <w:t>3</w:t>
        </w:r>
        <w:r>
          <w:fldChar w:fldCharType="end"/>
        </w:r>
      </w:p>
    </w:sdtContent>
  </w:sdt>
  <w:p w:rsidR="009E52DA" w:rsidRDefault="009E52DA">
    <w:pPr>
      <w:pStyle w:val="Peu"/>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2D3" w:rsidRDefault="000B72D3" w:rsidP="00517B7E">
      <w:pPr>
        <w:spacing w:after="0" w:line="240" w:lineRule="auto"/>
      </w:pPr>
      <w:r>
        <w:separator/>
      </w:r>
    </w:p>
  </w:footnote>
  <w:footnote w:type="continuationSeparator" w:id="0">
    <w:p w:rsidR="000B72D3" w:rsidRDefault="000B72D3" w:rsidP="00517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A0CCF8E"/>
    <w:lvl w:ilvl="0">
      <w:start w:val="1"/>
      <w:numFmt w:val="bullet"/>
      <w:pStyle w:val="Llistaambpics"/>
      <w:lvlText w:val=""/>
      <w:lvlJc w:val="left"/>
      <w:pPr>
        <w:tabs>
          <w:tab w:val="num" w:pos="360"/>
        </w:tabs>
        <w:ind w:left="360" w:hanging="360"/>
      </w:pPr>
      <w:rPr>
        <w:rFonts w:ascii="Symbol" w:hAnsi="Symbol" w:hint="default"/>
      </w:rPr>
    </w:lvl>
  </w:abstractNum>
  <w:abstractNum w:abstractNumId="1">
    <w:nsid w:val="0A737D0B"/>
    <w:multiLevelType w:val="hybridMultilevel"/>
    <w:tmpl w:val="EA8A6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5A1ADC"/>
    <w:multiLevelType w:val="hybridMultilevel"/>
    <w:tmpl w:val="3876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77391A"/>
    <w:multiLevelType w:val="hybridMultilevel"/>
    <w:tmpl w:val="9432E40A"/>
    <w:lvl w:ilvl="0" w:tplc="040F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FA2AD0"/>
    <w:multiLevelType w:val="hybridMultilevel"/>
    <w:tmpl w:val="5F70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C26D1E"/>
    <w:multiLevelType w:val="hybridMultilevel"/>
    <w:tmpl w:val="A9104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723893"/>
    <w:multiLevelType w:val="hybridMultilevel"/>
    <w:tmpl w:val="4A2C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FF2218"/>
    <w:multiLevelType w:val="hybridMultilevel"/>
    <w:tmpl w:val="5EF6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791438"/>
    <w:multiLevelType w:val="hybridMultilevel"/>
    <w:tmpl w:val="AA84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C61F6D"/>
    <w:multiLevelType w:val="hybridMultilevel"/>
    <w:tmpl w:val="90F2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A31A19"/>
    <w:multiLevelType w:val="hybridMultilevel"/>
    <w:tmpl w:val="B5D4FE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B409E3"/>
    <w:multiLevelType w:val="hybridMultilevel"/>
    <w:tmpl w:val="BDAABD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D0D3FC2"/>
    <w:multiLevelType w:val="hybridMultilevel"/>
    <w:tmpl w:val="CE9010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6"/>
  </w:num>
  <w:num w:numId="5">
    <w:abstractNumId w:val="5"/>
  </w:num>
  <w:num w:numId="6">
    <w:abstractNumId w:val="4"/>
  </w:num>
  <w:num w:numId="7">
    <w:abstractNumId w:val="2"/>
  </w:num>
  <w:num w:numId="8">
    <w:abstractNumId w:val="1"/>
  </w:num>
  <w:num w:numId="9">
    <w:abstractNumId w:val="9"/>
  </w:num>
  <w:num w:numId="10">
    <w:abstractNumId w:val="12"/>
  </w:num>
  <w:num w:numId="11">
    <w:abstractNumId w:val="10"/>
  </w:num>
  <w:num w:numId="12">
    <w:abstractNumId w:val="8"/>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7E"/>
    <w:rsid w:val="000009D1"/>
    <w:rsid w:val="00013AEC"/>
    <w:rsid w:val="00016A6B"/>
    <w:rsid w:val="00024F52"/>
    <w:rsid w:val="00030370"/>
    <w:rsid w:val="000444E9"/>
    <w:rsid w:val="0005323F"/>
    <w:rsid w:val="00066362"/>
    <w:rsid w:val="000779AD"/>
    <w:rsid w:val="000B72D3"/>
    <w:rsid w:val="000C4B1D"/>
    <w:rsid w:val="000C62F7"/>
    <w:rsid w:val="000F0F24"/>
    <w:rsid w:val="00100240"/>
    <w:rsid w:val="0011480C"/>
    <w:rsid w:val="001155A6"/>
    <w:rsid w:val="00116F87"/>
    <w:rsid w:val="0014181A"/>
    <w:rsid w:val="001467BC"/>
    <w:rsid w:val="00147B43"/>
    <w:rsid w:val="0016126D"/>
    <w:rsid w:val="00164A89"/>
    <w:rsid w:val="00171798"/>
    <w:rsid w:val="00174A7F"/>
    <w:rsid w:val="001769FF"/>
    <w:rsid w:val="00181C3C"/>
    <w:rsid w:val="001907F4"/>
    <w:rsid w:val="00192E52"/>
    <w:rsid w:val="00196DD5"/>
    <w:rsid w:val="001A218D"/>
    <w:rsid w:val="001A4A4E"/>
    <w:rsid w:val="001A4B45"/>
    <w:rsid w:val="001C14B3"/>
    <w:rsid w:val="001C420B"/>
    <w:rsid w:val="001D11EC"/>
    <w:rsid w:val="001F531B"/>
    <w:rsid w:val="001F76B5"/>
    <w:rsid w:val="00205A82"/>
    <w:rsid w:val="002174C9"/>
    <w:rsid w:val="00220B3F"/>
    <w:rsid w:val="0022599F"/>
    <w:rsid w:val="00225D8B"/>
    <w:rsid w:val="00230822"/>
    <w:rsid w:val="00232276"/>
    <w:rsid w:val="0024234F"/>
    <w:rsid w:val="002554D9"/>
    <w:rsid w:val="0026028E"/>
    <w:rsid w:val="00265CE0"/>
    <w:rsid w:val="00272CA9"/>
    <w:rsid w:val="00282C6B"/>
    <w:rsid w:val="00285D15"/>
    <w:rsid w:val="00287952"/>
    <w:rsid w:val="002A2E96"/>
    <w:rsid w:val="002A7738"/>
    <w:rsid w:val="002B1114"/>
    <w:rsid w:val="002D2C08"/>
    <w:rsid w:val="002D411A"/>
    <w:rsid w:val="002E161E"/>
    <w:rsid w:val="002E7D12"/>
    <w:rsid w:val="00303BEF"/>
    <w:rsid w:val="00304CD4"/>
    <w:rsid w:val="00310ED8"/>
    <w:rsid w:val="00313B30"/>
    <w:rsid w:val="0031495E"/>
    <w:rsid w:val="0032070B"/>
    <w:rsid w:val="00366F4C"/>
    <w:rsid w:val="00367581"/>
    <w:rsid w:val="00390C4C"/>
    <w:rsid w:val="003A7265"/>
    <w:rsid w:val="003E2B4C"/>
    <w:rsid w:val="003E49C4"/>
    <w:rsid w:val="003F34FD"/>
    <w:rsid w:val="00401923"/>
    <w:rsid w:val="00406621"/>
    <w:rsid w:val="00430841"/>
    <w:rsid w:val="00441CC6"/>
    <w:rsid w:val="00450EF8"/>
    <w:rsid w:val="004533FD"/>
    <w:rsid w:val="004663D5"/>
    <w:rsid w:val="00482BA2"/>
    <w:rsid w:val="00482D5B"/>
    <w:rsid w:val="00485CCA"/>
    <w:rsid w:val="00493E62"/>
    <w:rsid w:val="004A28C6"/>
    <w:rsid w:val="004A3B32"/>
    <w:rsid w:val="004B6051"/>
    <w:rsid w:val="004C3B01"/>
    <w:rsid w:val="004D0DB0"/>
    <w:rsid w:val="004D4656"/>
    <w:rsid w:val="004D7BED"/>
    <w:rsid w:val="004E56A7"/>
    <w:rsid w:val="004F1ABB"/>
    <w:rsid w:val="00506D00"/>
    <w:rsid w:val="00517B7E"/>
    <w:rsid w:val="005216C4"/>
    <w:rsid w:val="005240C5"/>
    <w:rsid w:val="0053036B"/>
    <w:rsid w:val="00547E9A"/>
    <w:rsid w:val="00567330"/>
    <w:rsid w:val="00577146"/>
    <w:rsid w:val="00586515"/>
    <w:rsid w:val="005A5CC7"/>
    <w:rsid w:val="005C2C3B"/>
    <w:rsid w:val="005D4DF3"/>
    <w:rsid w:val="005D54FA"/>
    <w:rsid w:val="005F2C18"/>
    <w:rsid w:val="005F3136"/>
    <w:rsid w:val="00601B6D"/>
    <w:rsid w:val="00603076"/>
    <w:rsid w:val="006247BA"/>
    <w:rsid w:val="00626333"/>
    <w:rsid w:val="006305E2"/>
    <w:rsid w:val="006339AE"/>
    <w:rsid w:val="006359C6"/>
    <w:rsid w:val="00657801"/>
    <w:rsid w:val="0066175E"/>
    <w:rsid w:val="006B4F10"/>
    <w:rsid w:val="006C5E58"/>
    <w:rsid w:val="006D6040"/>
    <w:rsid w:val="006D7C84"/>
    <w:rsid w:val="006F47D4"/>
    <w:rsid w:val="00702F31"/>
    <w:rsid w:val="007420EF"/>
    <w:rsid w:val="00757E22"/>
    <w:rsid w:val="00760F63"/>
    <w:rsid w:val="00764615"/>
    <w:rsid w:val="00765AE2"/>
    <w:rsid w:val="00770139"/>
    <w:rsid w:val="00790B32"/>
    <w:rsid w:val="007B57CA"/>
    <w:rsid w:val="007F672C"/>
    <w:rsid w:val="00802D4A"/>
    <w:rsid w:val="00824678"/>
    <w:rsid w:val="00832B67"/>
    <w:rsid w:val="00833291"/>
    <w:rsid w:val="00870B2C"/>
    <w:rsid w:val="008717C1"/>
    <w:rsid w:val="00883DA7"/>
    <w:rsid w:val="00895F6E"/>
    <w:rsid w:val="008A3311"/>
    <w:rsid w:val="008D744A"/>
    <w:rsid w:val="008F2CF0"/>
    <w:rsid w:val="008F5F69"/>
    <w:rsid w:val="009022AD"/>
    <w:rsid w:val="00912883"/>
    <w:rsid w:val="009159BB"/>
    <w:rsid w:val="0092075D"/>
    <w:rsid w:val="00920A66"/>
    <w:rsid w:val="00921F1B"/>
    <w:rsid w:val="00923610"/>
    <w:rsid w:val="0092384D"/>
    <w:rsid w:val="009241BC"/>
    <w:rsid w:val="00965D15"/>
    <w:rsid w:val="009678AD"/>
    <w:rsid w:val="009757DC"/>
    <w:rsid w:val="00991104"/>
    <w:rsid w:val="009A0677"/>
    <w:rsid w:val="009B20FB"/>
    <w:rsid w:val="009B49A8"/>
    <w:rsid w:val="009C75E4"/>
    <w:rsid w:val="009D5DF5"/>
    <w:rsid w:val="009E52DA"/>
    <w:rsid w:val="00A11EA1"/>
    <w:rsid w:val="00A1482C"/>
    <w:rsid w:val="00A14A45"/>
    <w:rsid w:val="00A15C71"/>
    <w:rsid w:val="00A272B9"/>
    <w:rsid w:val="00A40FA5"/>
    <w:rsid w:val="00A52AE8"/>
    <w:rsid w:val="00A8766D"/>
    <w:rsid w:val="00AB1E2F"/>
    <w:rsid w:val="00AB55EE"/>
    <w:rsid w:val="00AC0A45"/>
    <w:rsid w:val="00AC1982"/>
    <w:rsid w:val="00AD09B7"/>
    <w:rsid w:val="00AD7D59"/>
    <w:rsid w:val="00AF5E69"/>
    <w:rsid w:val="00AF6F13"/>
    <w:rsid w:val="00B0761B"/>
    <w:rsid w:val="00B230B3"/>
    <w:rsid w:val="00B44C17"/>
    <w:rsid w:val="00B81F55"/>
    <w:rsid w:val="00B97D4D"/>
    <w:rsid w:val="00BA0C38"/>
    <w:rsid w:val="00BA77AF"/>
    <w:rsid w:val="00BB4131"/>
    <w:rsid w:val="00BC240C"/>
    <w:rsid w:val="00BC4F99"/>
    <w:rsid w:val="00BC644E"/>
    <w:rsid w:val="00BD58CF"/>
    <w:rsid w:val="00BF3807"/>
    <w:rsid w:val="00BF7377"/>
    <w:rsid w:val="00C03467"/>
    <w:rsid w:val="00C046F0"/>
    <w:rsid w:val="00C1271C"/>
    <w:rsid w:val="00C27C5B"/>
    <w:rsid w:val="00C41CAA"/>
    <w:rsid w:val="00C71648"/>
    <w:rsid w:val="00CA6EFD"/>
    <w:rsid w:val="00CB11E1"/>
    <w:rsid w:val="00CC5135"/>
    <w:rsid w:val="00CE1C2B"/>
    <w:rsid w:val="00CF4174"/>
    <w:rsid w:val="00CF5F8D"/>
    <w:rsid w:val="00D06CA3"/>
    <w:rsid w:val="00D108D7"/>
    <w:rsid w:val="00D22D4F"/>
    <w:rsid w:val="00D239D7"/>
    <w:rsid w:val="00D50B93"/>
    <w:rsid w:val="00D64A20"/>
    <w:rsid w:val="00D70D43"/>
    <w:rsid w:val="00D91CB5"/>
    <w:rsid w:val="00DA4377"/>
    <w:rsid w:val="00DB3776"/>
    <w:rsid w:val="00DC6281"/>
    <w:rsid w:val="00DD0A87"/>
    <w:rsid w:val="00DD355F"/>
    <w:rsid w:val="00DD45F8"/>
    <w:rsid w:val="00DE5FF7"/>
    <w:rsid w:val="00E052C5"/>
    <w:rsid w:val="00E106C3"/>
    <w:rsid w:val="00E314C0"/>
    <w:rsid w:val="00E423F0"/>
    <w:rsid w:val="00E560C7"/>
    <w:rsid w:val="00E5751C"/>
    <w:rsid w:val="00E909FA"/>
    <w:rsid w:val="00E90BE7"/>
    <w:rsid w:val="00E97D10"/>
    <w:rsid w:val="00EB0594"/>
    <w:rsid w:val="00EB1834"/>
    <w:rsid w:val="00EB4A41"/>
    <w:rsid w:val="00ED29E1"/>
    <w:rsid w:val="00EE7329"/>
    <w:rsid w:val="00EF1C05"/>
    <w:rsid w:val="00EF7D39"/>
    <w:rsid w:val="00F02398"/>
    <w:rsid w:val="00F13831"/>
    <w:rsid w:val="00F21049"/>
    <w:rsid w:val="00F34E9C"/>
    <w:rsid w:val="00F3587F"/>
    <w:rsid w:val="00F409E7"/>
    <w:rsid w:val="00F760B0"/>
    <w:rsid w:val="00F807FC"/>
    <w:rsid w:val="00F84F3F"/>
    <w:rsid w:val="00F97292"/>
    <w:rsid w:val="00F97D1E"/>
    <w:rsid w:val="00FB276B"/>
    <w:rsid w:val="00FC05D0"/>
    <w:rsid w:val="00FC0CE9"/>
    <w:rsid w:val="00FC4552"/>
    <w:rsid w:val="00FC7833"/>
    <w:rsid w:val="00FD2568"/>
    <w:rsid w:val="00FD656A"/>
    <w:rsid w:val="00FE6510"/>
    <w:rsid w:val="00FF3015"/>
    <w:rsid w:val="00FF45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qFormat/>
    <w:rsid w:val="004A3B32"/>
    <w:pPr>
      <w:keepNext/>
      <w:pBdr>
        <w:bottom w:val="single" w:sz="4" w:space="3" w:color="auto"/>
      </w:pBdr>
      <w:spacing w:before="240" w:after="240" w:line="240" w:lineRule="auto"/>
      <w:outlineLvl w:val="0"/>
    </w:pPr>
    <w:rPr>
      <w:rFonts w:asciiTheme="majorHAnsi" w:eastAsia="Times New Roman" w:hAnsiTheme="majorHAnsi" w:cs="Times New Roman"/>
      <w:color w:val="17365D" w:themeColor="text2" w:themeShade="BF"/>
      <w:sz w:val="40"/>
      <w:szCs w:val="20"/>
      <w:lang w:val="en-GB" w:eastAsia="da-DK"/>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517B7E"/>
    <w:pPr>
      <w:tabs>
        <w:tab w:val="center" w:pos="4819"/>
        <w:tab w:val="right" w:pos="9638"/>
      </w:tabs>
      <w:spacing w:after="0" w:line="240" w:lineRule="auto"/>
    </w:pPr>
  </w:style>
  <w:style w:type="character" w:customStyle="1" w:styleId="CapaleraCar">
    <w:name w:val="Capçalera Car"/>
    <w:basedOn w:val="Tipusdelletraperdefectedelpargraf"/>
    <w:link w:val="Capalera"/>
    <w:uiPriority w:val="99"/>
    <w:rsid w:val="00517B7E"/>
  </w:style>
  <w:style w:type="paragraph" w:styleId="Peu">
    <w:name w:val="footer"/>
    <w:basedOn w:val="Normal"/>
    <w:link w:val="PeuCar"/>
    <w:uiPriority w:val="99"/>
    <w:unhideWhenUsed/>
    <w:rsid w:val="00517B7E"/>
    <w:pPr>
      <w:tabs>
        <w:tab w:val="center" w:pos="4819"/>
        <w:tab w:val="right" w:pos="9638"/>
      </w:tabs>
      <w:spacing w:after="0" w:line="240" w:lineRule="auto"/>
    </w:pPr>
  </w:style>
  <w:style w:type="character" w:customStyle="1" w:styleId="PeuCar">
    <w:name w:val="Peu Car"/>
    <w:basedOn w:val="Tipusdelletraperdefectedelpargraf"/>
    <w:link w:val="Peu"/>
    <w:uiPriority w:val="99"/>
    <w:rsid w:val="00517B7E"/>
  </w:style>
  <w:style w:type="paragraph" w:styleId="Llistaambpics">
    <w:name w:val="List Bullet"/>
    <w:basedOn w:val="Normal"/>
    <w:uiPriority w:val="99"/>
    <w:unhideWhenUsed/>
    <w:rsid w:val="000779AD"/>
    <w:pPr>
      <w:numPr>
        <w:numId w:val="1"/>
      </w:numPr>
      <w:contextualSpacing/>
    </w:pPr>
  </w:style>
  <w:style w:type="paragraph" w:styleId="Textdenotaalfinal">
    <w:name w:val="endnote text"/>
    <w:basedOn w:val="Normal"/>
    <w:link w:val="TextdenotaalfinalCar"/>
    <w:uiPriority w:val="99"/>
    <w:semiHidden/>
    <w:unhideWhenUsed/>
    <w:rsid w:val="00E909FA"/>
    <w:pPr>
      <w:spacing w:after="0" w:line="240" w:lineRule="auto"/>
    </w:pPr>
    <w:rPr>
      <w:sz w:val="20"/>
      <w:szCs w:val="20"/>
    </w:rPr>
  </w:style>
  <w:style w:type="character" w:customStyle="1" w:styleId="TextdenotaalfinalCar">
    <w:name w:val="Text de nota al final Car"/>
    <w:basedOn w:val="Tipusdelletraperdefectedelpargraf"/>
    <w:link w:val="Textdenotaalfinal"/>
    <w:uiPriority w:val="99"/>
    <w:semiHidden/>
    <w:rsid w:val="00E909FA"/>
    <w:rPr>
      <w:sz w:val="20"/>
      <w:szCs w:val="20"/>
    </w:rPr>
  </w:style>
  <w:style w:type="character" w:styleId="Refernciadenotaalfinal">
    <w:name w:val="endnote reference"/>
    <w:basedOn w:val="Tipusdelletraperdefectedelpargraf"/>
    <w:uiPriority w:val="99"/>
    <w:semiHidden/>
    <w:unhideWhenUsed/>
    <w:rsid w:val="00E909FA"/>
    <w:rPr>
      <w:vertAlign w:val="superscript"/>
    </w:rPr>
  </w:style>
  <w:style w:type="paragraph" w:styleId="Textdeglobus">
    <w:name w:val="Balloon Text"/>
    <w:basedOn w:val="Normal"/>
    <w:link w:val="TextdeglobusCar"/>
    <w:uiPriority w:val="99"/>
    <w:semiHidden/>
    <w:unhideWhenUsed/>
    <w:rsid w:val="005A5CC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A5CC7"/>
    <w:rPr>
      <w:rFonts w:ascii="Tahoma" w:hAnsi="Tahoma" w:cs="Tahoma"/>
      <w:sz w:val="16"/>
      <w:szCs w:val="16"/>
    </w:rPr>
  </w:style>
  <w:style w:type="character" w:styleId="Refernciadecomentari">
    <w:name w:val="annotation reference"/>
    <w:basedOn w:val="Tipusdelletraperdefectedelpargraf"/>
    <w:uiPriority w:val="99"/>
    <w:semiHidden/>
    <w:unhideWhenUsed/>
    <w:rsid w:val="005A5CC7"/>
    <w:rPr>
      <w:sz w:val="16"/>
      <w:szCs w:val="16"/>
    </w:rPr>
  </w:style>
  <w:style w:type="paragraph" w:styleId="Textdecomentari">
    <w:name w:val="annotation text"/>
    <w:basedOn w:val="Normal"/>
    <w:link w:val="TextdecomentariCar"/>
    <w:uiPriority w:val="99"/>
    <w:semiHidden/>
    <w:unhideWhenUsed/>
    <w:rsid w:val="005A5CC7"/>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5A5CC7"/>
    <w:rPr>
      <w:sz w:val="20"/>
      <w:szCs w:val="20"/>
    </w:rPr>
  </w:style>
  <w:style w:type="paragraph" w:styleId="Temadelcomentari">
    <w:name w:val="annotation subject"/>
    <w:basedOn w:val="Textdecomentari"/>
    <w:next w:val="Textdecomentari"/>
    <w:link w:val="TemadelcomentariCar"/>
    <w:uiPriority w:val="99"/>
    <w:semiHidden/>
    <w:unhideWhenUsed/>
    <w:rsid w:val="005A5CC7"/>
    <w:rPr>
      <w:b/>
      <w:bCs/>
    </w:rPr>
  </w:style>
  <w:style w:type="character" w:customStyle="1" w:styleId="TemadelcomentariCar">
    <w:name w:val="Tema del comentari Car"/>
    <w:basedOn w:val="TextdecomentariCar"/>
    <w:link w:val="Temadelcomentari"/>
    <w:uiPriority w:val="99"/>
    <w:semiHidden/>
    <w:rsid w:val="005A5CC7"/>
    <w:rPr>
      <w:b/>
      <w:bCs/>
      <w:sz w:val="20"/>
      <w:szCs w:val="20"/>
    </w:rPr>
  </w:style>
  <w:style w:type="character" w:customStyle="1" w:styleId="Ttol1Car">
    <w:name w:val="Títol 1 Car"/>
    <w:basedOn w:val="Tipusdelletraperdefectedelpargraf"/>
    <w:link w:val="Ttol1"/>
    <w:rsid w:val="004A3B32"/>
    <w:rPr>
      <w:rFonts w:asciiTheme="majorHAnsi" w:eastAsia="Times New Roman" w:hAnsiTheme="majorHAnsi" w:cs="Times New Roman"/>
      <w:color w:val="17365D" w:themeColor="text2" w:themeShade="BF"/>
      <w:sz w:val="40"/>
      <w:szCs w:val="20"/>
      <w:lang w:val="en-GB" w:eastAsia="da-DK"/>
    </w:rPr>
  </w:style>
  <w:style w:type="table" w:styleId="Taulaambquadrcula">
    <w:name w:val="Table Grid"/>
    <w:basedOn w:val="Taulanormal"/>
    <w:uiPriority w:val="59"/>
    <w:rsid w:val="006D6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lla">
    <w:name w:val="Hyperlink"/>
    <w:basedOn w:val="Tipusdelletraperdefectedelpargraf"/>
    <w:uiPriority w:val="99"/>
    <w:unhideWhenUsed/>
    <w:rsid w:val="00C03467"/>
    <w:rPr>
      <w:color w:val="0000FF" w:themeColor="hyperlink"/>
      <w:u w:val="single"/>
    </w:rPr>
  </w:style>
  <w:style w:type="paragraph" w:styleId="Textsenseformat">
    <w:name w:val="Plain Text"/>
    <w:basedOn w:val="Normal"/>
    <w:link w:val="TextsenseformatCar"/>
    <w:uiPriority w:val="99"/>
    <w:unhideWhenUsed/>
    <w:rsid w:val="001D11EC"/>
    <w:pPr>
      <w:spacing w:after="0" w:line="240" w:lineRule="auto"/>
    </w:pPr>
    <w:rPr>
      <w:rFonts w:ascii="Calibri" w:hAnsi="Calibri" w:cs="Times New Roman"/>
      <w:lang w:val="en-US"/>
    </w:rPr>
  </w:style>
  <w:style w:type="character" w:customStyle="1" w:styleId="TextsenseformatCar">
    <w:name w:val="Text sense format Car"/>
    <w:basedOn w:val="Tipusdelletraperdefectedelpargraf"/>
    <w:link w:val="Textsenseformat"/>
    <w:uiPriority w:val="99"/>
    <w:rsid w:val="001D11EC"/>
    <w:rPr>
      <w:rFonts w:ascii="Calibri" w:hAnsi="Calibri" w:cs="Times New Roman"/>
      <w:lang w:val="en-US"/>
    </w:rPr>
  </w:style>
  <w:style w:type="character" w:styleId="Enllavisitat">
    <w:name w:val="FollowedHyperlink"/>
    <w:basedOn w:val="Tipusdelletraperdefectedelpargraf"/>
    <w:uiPriority w:val="99"/>
    <w:semiHidden/>
    <w:unhideWhenUsed/>
    <w:rsid w:val="007F672C"/>
    <w:rPr>
      <w:color w:val="800080" w:themeColor="followedHyperlink"/>
      <w:u w:val="single"/>
    </w:rPr>
  </w:style>
  <w:style w:type="paragraph" w:styleId="Pargrafdellista">
    <w:name w:val="List Paragraph"/>
    <w:basedOn w:val="Normal"/>
    <w:uiPriority w:val="34"/>
    <w:qFormat/>
    <w:rsid w:val="00577146"/>
    <w:pPr>
      <w:ind w:left="720"/>
      <w:contextualSpacing/>
    </w:pPr>
    <w:rPr>
      <w:rFonts w:eastAsiaTheme="minorEastAsia"/>
      <w:lang w:val="en-US"/>
    </w:rPr>
  </w:style>
  <w:style w:type="paragraph" w:customStyle="1" w:styleId="Default">
    <w:name w:val="Default"/>
    <w:rsid w:val="009E52DA"/>
    <w:pPr>
      <w:autoSpaceDE w:val="0"/>
      <w:autoSpaceDN w:val="0"/>
      <w:adjustRightInd w:val="0"/>
      <w:spacing w:after="0" w:line="240" w:lineRule="auto"/>
    </w:pPr>
    <w:rPr>
      <w:rFonts w:ascii="Calibri" w:hAnsi="Calibri" w:cs="Calibri"/>
      <w:color w:val="000000"/>
      <w:sz w:val="24"/>
      <w:szCs w:val="24"/>
      <w:lang w:val="en-US"/>
    </w:rPr>
  </w:style>
  <w:style w:type="character" w:styleId="mfasi">
    <w:name w:val="Emphasis"/>
    <w:basedOn w:val="Tipusdelletraperdefectedelpargraf"/>
    <w:uiPriority w:val="20"/>
    <w:qFormat/>
    <w:rsid w:val="009C75E4"/>
    <w:rPr>
      <w:i/>
      <w:iCs/>
    </w:rPr>
  </w:style>
  <w:style w:type="character" w:customStyle="1" w:styleId="apple-converted-space">
    <w:name w:val="apple-converted-space"/>
    <w:basedOn w:val="Tipusdelletraperdefectedelpargraf"/>
    <w:rsid w:val="009C75E4"/>
  </w:style>
  <w:style w:type="paragraph" w:styleId="NormalWeb">
    <w:name w:val="Normal (Web)"/>
    <w:basedOn w:val="Normal"/>
    <w:uiPriority w:val="99"/>
    <w:semiHidden/>
    <w:unhideWhenUsed/>
    <w:rsid w:val="00E106C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ol1">
    <w:name w:val="heading 1"/>
    <w:basedOn w:val="Normal"/>
    <w:next w:val="Normal"/>
    <w:link w:val="Ttol1Car"/>
    <w:qFormat/>
    <w:rsid w:val="004A3B32"/>
    <w:pPr>
      <w:keepNext/>
      <w:pBdr>
        <w:bottom w:val="single" w:sz="4" w:space="3" w:color="auto"/>
      </w:pBdr>
      <w:spacing w:before="240" w:after="240" w:line="240" w:lineRule="auto"/>
      <w:outlineLvl w:val="0"/>
    </w:pPr>
    <w:rPr>
      <w:rFonts w:asciiTheme="majorHAnsi" w:eastAsia="Times New Roman" w:hAnsiTheme="majorHAnsi" w:cs="Times New Roman"/>
      <w:color w:val="17365D" w:themeColor="text2" w:themeShade="BF"/>
      <w:sz w:val="40"/>
      <w:szCs w:val="20"/>
      <w:lang w:val="en-GB" w:eastAsia="da-DK"/>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517B7E"/>
    <w:pPr>
      <w:tabs>
        <w:tab w:val="center" w:pos="4819"/>
        <w:tab w:val="right" w:pos="9638"/>
      </w:tabs>
      <w:spacing w:after="0" w:line="240" w:lineRule="auto"/>
    </w:pPr>
  </w:style>
  <w:style w:type="character" w:customStyle="1" w:styleId="CapaleraCar">
    <w:name w:val="Capçalera Car"/>
    <w:basedOn w:val="Tipusdelletraperdefectedelpargraf"/>
    <w:link w:val="Capalera"/>
    <w:uiPriority w:val="99"/>
    <w:rsid w:val="00517B7E"/>
  </w:style>
  <w:style w:type="paragraph" w:styleId="Peu">
    <w:name w:val="footer"/>
    <w:basedOn w:val="Normal"/>
    <w:link w:val="PeuCar"/>
    <w:uiPriority w:val="99"/>
    <w:unhideWhenUsed/>
    <w:rsid w:val="00517B7E"/>
    <w:pPr>
      <w:tabs>
        <w:tab w:val="center" w:pos="4819"/>
        <w:tab w:val="right" w:pos="9638"/>
      </w:tabs>
      <w:spacing w:after="0" w:line="240" w:lineRule="auto"/>
    </w:pPr>
  </w:style>
  <w:style w:type="character" w:customStyle="1" w:styleId="PeuCar">
    <w:name w:val="Peu Car"/>
    <w:basedOn w:val="Tipusdelletraperdefectedelpargraf"/>
    <w:link w:val="Peu"/>
    <w:uiPriority w:val="99"/>
    <w:rsid w:val="00517B7E"/>
  </w:style>
  <w:style w:type="paragraph" w:styleId="Llistaambpics">
    <w:name w:val="List Bullet"/>
    <w:basedOn w:val="Normal"/>
    <w:uiPriority w:val="99"/>
    <w:unhideWhenUsed/>
    <w:rsid w:val="000779AD"/>
    <w:pPr>
      <w:numPr>
        <w:numId w:val="1"/>
      </w:numPr>
      <w:contextualSpacing/>
    </w:pPr>
  </w:style>
  <w:style w:type="paragraph" w:styleId="Textdenotaalfinal">
    <w:name w:val="endnote text"/>
    <w:basedOn w:val="Normal"/>
    <w:link w:val="TextdenotaalfinalCar"/>
    <w:uiPriority w:val="99"/>
    <w:semiHidden/>
    <w:unhideWhenUsed/>
    <w:rsid w:val="00E909FA"/>
    <w:pPr>
      <w:spacing w:after="0" w:line="240" w:lineRule="auto"/>
    </w:pPr>
    <w:rPr>
      <w:sz w:val="20"/>
      <w:szCs w:val="20"/>
    </w:rPr>
  </w:style>
  <w:style w:type="character" w:customStyle="1" w:styleId="TextdenotaalfinalCar">
    <w:name w:val="Text de nota al final Car"/>
    <w:basedOn w:val="Tipusdelletraperdefectedelpargraf"/>
    <w:link w:val="Textdenotaalfinal"/>
    <w:uiPriority w:val="99"/>
    <w:semiHidden/>
    <w:rsid w:val="00E909FA"/>
    <w:rPr>
      <w:sz w:val="20"/>
      <w:szCs w:val="20"/>
    </w:rPr>
  </w:style>
  <w:style w:type="character" w:styleId="Refernciadenotaalfinal">
    <w:name w:val="endnote reference"/>
    <w:basedOn w:val="Tipusdelletraperdefectedelpargraf"/>
    <w:uiPriority w:val="99"/>
    <w:semiHidden/>
    <w:unhideWhenUsed/>
    <w:rsid w:val="00E909FA"/>
    <w:rPr>
      <w:vertAlign w:val="superscript"/>
    </w:rPr>
  </w:style>
  <w:style w:type="paragraph" w:styleId="Textdeglobus">
    <w:name w:val="Balloon Text"/>
    <w:basedOn w:val="Normal"/>
    <w:link w:val="TextdeglobusCar"/>
    <w:uiPriority w:val="99"/>
    <w:semiHidden/>
    <w:unhideWhenUsed/>
    <w:rsid w:val="005A5CC7"/>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5A5CC7"/>
    <w:rPr>
      <w:rFonts w:ascii="Tahoma" w:hAnsi="Tahoma" w:cs="Tahoma"/>
      <w:sz w:val="16"/>
      <w:szCs w:val="16"/>
    </w:rPr>
  </w:style>
  <w:style w:type="character" w:styleId="Refernciadecomentari">
    <w:name w:val="annotation reference"/>
    <w:basedOn w:val="Tipusdelletraperdefectedelpargraf"/>
    <w:uiPriority w:val="99"/>
    <w:semiHidden/>
    <w:unhideWhenUsed/>
    <w:rsid w:val="005A5CC7"/>
    <w:rPr>
      <w:sz w:val="16"/>
      <w:szCs w:val="16"/>
    </w:rPr>
  </w:style>
  <w:style w:type="paragraph" w:styleId="Textdecomentari">
    <w:name w:val="annotation text"/>
    <w:basedOn w:val="Normal"/>
    <w:link w:val="TextdecomentariCar"/>
    <w:uiPriority w:val="99"/>
    <w:semiHidden/>
    <w:unhideWhenUsed/>
    <w:rsid w:val="005A5CC7"/>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5A5CC7"/>
    <w:rPr>
      <w:sz w:val="20"/>
      <w:szCs w:val="20"/>
    </w:rPr>
  </w:style>
  <w:style w:type="paragraph" w:styleId="Temadelcomentari">
    <w:name w:val="annotation subject"/>
    <w:basedOn w:val="Textdecomentari"/>
    <w:next w:val="Textdecomentari"/>
    <w:link w:val="TemadelcomentariCar"/>
    <w:uiPriority w:val="99"/>
    <w:semiHidden/>
    <w:unhideWhenUsed/>
    <w:rsid w:val="005A5CC7"/>
    <w:rPr>
      <w:b/>
      <w:bCs/>
    </w:rPr>
  </w:style>
  <w:style w:type="character" w:customStyle="1" w:styleId="TemadelcomentariCar">
    <w:name w:val="Tema del comentari Car"/>
    <w:basedOn w:val="TextdecomentariCar"/>
    <w:link w:val="Temadelcomentari"/>
    <w:uiPriority w:val="99"/>
    <w:semiHidden/>
    <w:rsid w:val="005A5CC7"/>
    <w:rPr>
      <w:b/>
      <w:bCs/>
      <w:sz w:val="20"/>
      <w:szCs w:val="20"/>
    </w:rPr>
  </w:style>
  <w:style w:type="character" w:customStyle="1" w:styleId="Ttol1Car">
    <w:name w:val="Títol 1 Car"/>
    <w:basedOn w:val="Tipusdelletraperdefectedelpargraf"/>
    <w:link w:val="Ttol1"/>
    <w:rsid w:val="004A3B32"/>
    <w:rPr>
      <w:rFonts w:asciiTheme="majorHAnsi" w:eastAsia="Times New Roman" w:hAnsiTheme="majorHAnsi" w:cs="Times New Roman"/>
      <w:color w:val="17365D" w:themeColor="text2" w:themeShade="BF"/>
      <w:sz w:val="40"/>
      <w:szCs w:val="20"/>
      <w:lang w:val="en-GB" w:eastAsia="da-DK"/>
    </w:rPr>
  </w:style>
  <w:style w:type="table" w:styleId="Taulaambquadrcula">
    <w:name w:val="Table Grid"/>
    <w:basedOn w:val="Taulanormal"/>
    <w:uiPriority w:val="59"/>
    <w:rsid w:val="006D60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lla">
    <w:name w:val="Hyperlink"/>
    <w:basedOn w:val="Tipusdelletraperdefectedelpargraf"/>
    <w:uiPriority w:val="99"/>
    <w:unhideWhenUsed/>
    <w:rsid w:val="00C03467"/>
    <w:rPr>
      <w:color w:val="0000FF" w:themeColor="hyperlink"/>
      <w:u w:val="single"/>
    </w:rPr>
  </w:style>
  <w:style w:type="paragraph" w:styleId="Textsenseformat">
    <w:name w:val="Plain Text"/>
    <w:basedOn w:val="Normal"/>
    <w:link w:val="TextsenseformatCar"/>
    <w:uiPriority w:val="99"/>
    <w:unhideWhenUsed/>
    <w:rsid w:val="001D11EC"/>
    <w:pPr>
      <w:spacing w:after="0" w:line="240" w:lineRule="auto"/>
    </w:pPr>
    <w:rPr>
      <w:rFonts w:ascii="Calibri" w:hAnsi="Calibri" w:cs="Times New Roman"/>
      <w:lang w:val="en-US"/>
    </w:rPr>
  </w:style>
  <w:style w:type="character" w:customStyle="1" w:styleId="TextsenseformatCar">
    <w:name w:val="Text sense format Car"/>
    <w:basedOn w:val="Tipusdelletraperdefectedelpargraf"/>
    <w:link w:val="Textsenseformat"/>
    <w:uiPriority w:val="99"/>
    <w:rsid w:val="001D11EC"/>
    <w:rPr>
      <w:rFonts w:ascii="Calibri" w:hAnsi="Calibri" w:cs="Times New Roman"/>
      <w:lang w:val="en-US"/>
    </w:rPr>
  </w:style>
  <w:style w:type="character" w:styleId="Enllavisitat">
    <w:name w:val="FollowedHyperlink"/>
    <w:basedOn w:val="Tipusdelletraperdefectedelpargraf"/>
    <w:uiPriority w:val="99"/>
    <w:semiHidden/>
    <w:unhideWhenUsed/>
    <w:rsid w:val="007F672C"/>
    <w:rPr>
      <w:color w:val="800080" w:themeColor="followedHyperlink"/>
      <w:u w:val="single"/>
    </w:rPr>
  </w:style>
  <w:style w:type="paragraph" w:styleId="Pargrafdellista">
    <w:name w:val="List Paragraph"/>
    <w:basedOn w:val="Normal"/>
    <w:uiPriority w:val="34"/>
    <w:qFormat/>
    <w:rsid w:val="00577146"/>
    <w:pPr>
      <w:ind w:left="720"/>
      <w:contextualSpacing/>
    </w:pPr>
    <w:rPr>
      <w:rFonts w:eastAsiaTheme="minorEastAsia"/>
      <w:lang w:val="en-US"/>
    </w:rPr>
  </w:style>
  <w:style w:type="paragraph" w:customStyle="1" w:styleId="Default">
    <w:name w:val="Default"/>
    <w:rsid w:val="009E52DA"/>
    <w:pPr>
      <w:autoSpaceDE w:val="0"/>
      <w:autoSpaceDN w:val="0"/>
      <w:adjustRightInd w:val="0"/>
      <w:spacing w:after="0" w:line="240" w:lineRule="auto"/>
    </w:pPr>
    <w:rPr>
      <w:rFonts w:ascii="Calibri" w:hAnsi="Calibri" w:cs="Calibri"/>
      <w:color w:val="000000"/>
      <w:sz w:val="24"/>
      <w:szCs w:val="24"/>
      <w:lang w:val="en-US"/>
    </w:rPr>
  </w:style>
  <w:style w:type="character" w:styleId="mfasi">
    <w:name w:val="Emphasis"/>
    <w:basedOn w:val="Tipusdelletraperdefectedelpargraf"/>
    <w:uiPriority w:val="20"/>
    <w:qFormat/>
    <w:rsid w:val="009C75E4"/>
    <w:rPr>
      <w:i/>
      <w:iCs/>
    </w:rPr>
  </w:style>
  <w:style w:type="character" w:customStyle="1" w:styleId="apple-converted-space">
    <w:name w:val="apple-converted-space"/>
    <w:basedOn w:val="Tipusdelletraperdefectedelpargraf"/>
    <w:rsid w:val="009C75E4"/>
  </w:style>
  <w:style w:type="paragraph" w:styleId="NormalWeb">
    <w:name w:val="Normal (Web)"/>
    <w:basedOn w:val="Normal"/>
    <w:uiPriority w:val="99"/>
    <w:semiHidden/>
    <w:unhideWhenUsed/>
    <w:rsid w:val="00E106C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847634">
      <w:bodyDiv w:val="1"/>
      <w:marLeft w:val="0"/>
      <w:marRight w:val="0"/>
      <w:marTop w:val="0"/>
      <w:marBottom w:val="0"/>
      <w:divBdr>
        <w:top w:val="none" w:sz="0" w:space="0" w:color="auto"/>
        <w:left w:val="none" w:sz="0" w:space="0" w:color="auto"/>
        <w:bottom w:val="none" w:sz="0" w:space="0" w:color="auto"/>
        <w:right w:val="none" w:sz="0" w:space="0" w:color="auto"/>
      </w:divBdr>
    </w:div>
    <w:div w:id="837117845">
      <w:bodyDiv w:val="1"/>
      <w:marLeft w:val="0"/>
      <w:marRight w:val="0"/>
      <w:marTop w:val="0"/>
      <w:marBottom w:val="0"/>
      <w:divBdr>
        <w:top w:val="none" w:sz="0" w:space="0" w:color="auto"/>
        <w:left w:val="none" w:sz="0" w:space="0" w:color="auto"/>
        <w:bottom w:val="none" w:sz="0" w:space="0" w:color="auto"/>
        <w:right w:val="none" w:sz="0" w:space="0" w:color="auto"/>
      </w:divBdr>
    </w:div>
    <w:div w:id="1328092102">
      <w:bodyDiv w:val="1"/>
      <w:marLeft w:val="0"/>
      <w:marRight w:val="0"/>
      <w:marTop w:val="0"/>
      <w:marBottom w:val="0"/>
      <w:divBdr>
        <w:top w:val="none" w:sz="0" w:space="0" w:color="auto"/>
        <w:left w:val="none" w:sz="0" w:space="0" w:color="auto"/>
        <w:bottom w:val="none" w:sz="0" w:space="0" w:color="auto"/>
        <w:right w:val="none" w:sz="0" w:space="0" w:color="auto"/>
      </w:divBdr>
    </w:div>
    <w:div w:id="187997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hrplan.oebb.at/bin/query.exe/en?ld=21&amp;seqnr=2&amp;ident=nu.014516178.1455029832&amp;REQ0HafasScrollDir=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ityairporttrain.com/Infos/Fahrplan.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iasa.ac.a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5F1D6-81E9-4B5F-8DE7-C46AA1E81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Pages>
  <Words>1832</Words>
  <Characters>10448</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Faculty of Science, University of Copenhagen</Company>
  <LinksUpToDate>false</LinksUpToDate>
  <CharactersWithSpaces>12256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Steenberg Larsen</dc:creator>
  <cp:lastModifiedBy>Marcos Fernández-Martínez</cp:lastModifiedBy>
  <cp:revision>11</cp:revision>
  <cp:lastPrinted>2015-02-18T21:23:00Z</cp:lastPrinted>
  <dcterms:created xsi:type="dcterms:W3CDTF">2016-02-09T16:56:00Z</dcterms:created>
  <dcterms:modified xsi:type="dcterms:W3CDTF">2016-02-23T09:07:00Z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